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D5FC0" w14:textId="77777777" w:rsidR="00A46C83" w:rsidRPr="003C1356" w:rsidRDefault="00FE1329">
      <w:pPr>
        <w:rPr>
          <w:rFonts w:ascii="Arial" w:hAnsi="Arial" w:cs="Arial"/>
          <w:sz w:val="22"/>
          <w:szCs w:val="22"/>
        </w:rPr>
      </w:pPr>
      <w:r>
        <w:rPr>
          <w:rFonts w:ascii="Arial" w:hAnsi="Arial" w:cs="Arial"/>
          <w:noProof/>
          <w:sz w:val="22"/>
          <w:szCs w:val="22"/>
        </w:rPr>
        <w:pict w14:anchorId="21F70A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57pt;height:61.5pt;z-index:251649536">
            <v:imagedata r:id="rId5" o:title="hot"/>
            <w10:wrap type="square"/>
          </v:shape>
        </w:pict>
      </w:r>
      <w:r w:rsidR="0086596D" w:rsidRPr="003C1356">
        <w:rPr>
          <w:rFonts w:ascii="Arial" w:hAnsi="Arial" w:cs="Arial"/>
          <w:sz w:val="22"/>
          <w:szCs w:val="22"/>
        </w:rPr>
        <w:t>HotHouse Theatre</w:t>
      </w:r>
    </w:p>
    <w:p w14:paraId="6F4EFBD9" w14:textId="77777777" w:rsidR="0086596D" w:rsidRPr="003C1356" w:rsidRDefault="0086596D">
      <w:pPr>
        <w:rPr>
          <w:rFonts w:ascii="Arial" w:hAnsi="Arial" w:cs="Arial"/>
          <w:sz w:val="22"/>
          <w:szCs w:val="22"/>
        </w:rPr>
      </w:pPr>
      <w:r w:rsidRPr="003C1356">
        <w:rPr>
          <w:rFonts w:ascii="Arial" w:hAnsi="Arial" w:cs="Arial"/>
          <w:sz w:val="22"/>
          <w:szCs w:val="22"/>
        </w:rPr>
        <w:t xml:space="preserve">4 Broad Walk, </w:t>
      </w:r>
      <w:smartTag w:uri="urn:schemas-microsoft-com:office:smarttags" w:element="place">
        <w:smartTag w:uri="urn:schemas-microsoft-com:office:smarttags" w:element="City">
          <w:r w:rsidRPr="003C1356">
            <w:rPr>
              <w:rFonts w:ascii="Arial" w:hAnsi="Arial" w:cs="Arial"/>
              <w:sz w:val="22"/>
              <w:szCs w:val="22"/>
            </w:rPr>
            <w:t>Nottingham</w:t>
          </w:r>
        </w:smartTag>
        <w:r w:rsidRPr="003C1356">
          <w:rPr>
            <w:rFonts w:ascii="Arial" w:hAnsi="Arial" w:cs="Arial"/>
            <w:sz w:val="22"/>
            <w:szCs w:val="22"/>
          </w:rPr>
          <w:t xml:space="preserve">, </w:t>
        </w:r>
        <w:smartTag w:uri="urn:schemas-microsoft-com:office:smarttags" w:element="PostalCode">
          <w:r w:rsidRPr="003C1356">
            <w:rPr>
              <w:rFonts w:ascii="Arial" w:hAnsi="Arial" w:cs="Arial"/>
              <w:sz w:val="22"/>
              <w:szCs w:val="22"/>
            </w:rPr>
            <w:t>NG6 0LL</w:t>
          </w:r>
        </w:smartTag>
      </w:smartTag>
      <w:r w:rsidRPr="003C1356">
        <w:rPr>
          <w:rFonts w:ascii="Arial" w:hAnsi="Arial" w:cs="Arial"/>
          <w:sz w:val="22"/>
          <w:szCs w:val="22"/>
        </w:rPr>
        <w:t xml:space="preserve">          Tel 07804652459                </w:t>
      </w:r>
      <w:r w:rsidR="00510A07">
        <w:rPr>
          <w:rFonts w:ascii="Arial" w:hAnsi="Arial" w:cs="Arial"/>
          <w:sz w:val="22"/>
          <w:szCs w:val="22"/>
        </w:rPr>
        <w:t xml:space="preserve">   </w:t>
      </w:r>
      <w:r w:rsidRPr="003C1356">
        <w:rPr>
          <w:rFonts w:ascii="Arial" w:hAnsi="Arial" w:cs="Arial"/>
          <w:sz w:val="22"/>
          <w:szCs w:val="22"/>
        </w:rPr>
        <w:t xml:space="preserve">Co No </w:t>
      </w:r>
      <w:proofErr w:type="gramStart"/>
      <w:r w:rsidRPr="003C1356">
        <w:rPr>
          <w:rFonts w:ascii="Arial" w:hAnsi="Arial" w:cs="Arial"/>
          <w:sz w:val="22"/>
          <w:szCs w:val="22"/>
        </w:rPr>
        <w:t>06505843</w:t>
      </w:r>
      <w:r w:rsidR="00510A07">
        <w:rPr>
          <w:rFonts w:ascii="Arial" w:hAnsi="Arial" w:cs="Arial"/>
          <w:sz w:val="22"/>
          <w:szCs w:val="22"/>
        </w:rPr>
        <w:t xml:space="preserve">  Charity</w:t>
      </w:r>
      <w:proofErr w:type="gramEnd"/>
      <w:r w:rsidR="00510A07">
        <w:rPr>
          <w:rFonts w:ascii="Arial" w:hAnsi="Arial" w:cs="Arial"/>
          <w:sz w:val="22"/>
          <w:szCs w:val="22"/>
        </w:rPr>
        <w:t xml:space="preserve"> No</w:t>
      </w:r>
      <w:r w:rsidR="00510A07" w:rsidRPr="00510A07">
        <w:rPr>
          <w:sz w:val="22"/>
          <w:szCs w:val="22"/>
        </w:rPr>
        <w:t xml:space="preserve"> </w:t>
      </w:r>
      <w:r w:rsidR="00510A07" w:rsidRPr="00510A07">
        <w:rPr>
          <w:rFonts w:ascii="Arial" w:hAnsi="Arial" w:cs="Arial"/>
          <w:sz w:val="22"/>
          <w:szCs w:val="22"/>
        </w:rPr>
        <w:t>1154523</w:t>
      </w:r>
    </w:p>
    <w:p w14:paraId="4420AF64" w14:textId="77777777" w:rsidR="0086596D" w:rsidRPr="003C1356" w:rsidRDefault="0086596D">
      <w:pPr>
        <w:rPr>
          <w:rFonts w:ascii="Arial" w:hAnsi="Arial" w:cs="Arial"/>
          <w:sz w:val="22"/>
          <w:szCs w:val="22"/>
        </w:rPr>
      </w:pPr>
    </w:p>
    <w:p w14:paraId="34F55709" w14:textId="77777777" w:rsidR="0086596D" w:rsidRPr="003C1356" w:rsidRDefault="00AF66E1" w:rsidP="00AF66E1">
      <w:pPr>
        <w:jc w:val="center"/>
        <w:rPr>
          <w:rFonts w:ascii="Arial" w:hAnsi="Arial" w:cs="Arial"/>
          <w:sz w:val="22"/>
          <w:szCs w:val="22"/>
        </w:rPr>
      </w:pPr>
      <w:r w:rsidRPr="003C1356">
        <w:rPr>
          <w:rFonts w:ascii="Arial" w:hAnsi="Arial" w:cs="Arial"/>
          <w:sz w:val="22"/>
          <w:szCs w:val="22"/>
        </w:rPr>
        <w:t>HotHouse Theatre Chi</w:t>
      </w:r>
      <w:r w:rsidR="006719CE">
        <w:rPr>
          <w:rFonts w:ascii="Arial" w:hAnsi="Arial" w:cs="Arial"/>
          <w:sz w:val="22"/>
          <w:szCs w:val="22"/>
        </w:rPr>
        <w:t>ld</w:t>
      </w:r>
      <w:r w:rsidR="0099667B">
        <w:rPr>
          <w:rFonts w:ascii="Arial" w:hAnsi="Arial" w:cs="Arial"/>
          <w:sz w:val="22"/>
          <w:szCs w:val="22"/>
        </w:rPr>
        <w:t xml:space="preserve"> </w:t>
      </w:r>
      <w:r w:rsidR="0099667B" w:rsidRPr="00BF599D">
        <w:rPr>
          <w:rFonts w:ascii="Arial" w:hAnsi="Arial" w:cs="Arial"/>
          <w:color w:val="000000"/>
          <w:sz w:val="22"/>
          <w:szCs w:val="22"/>
        </w:rPr>
        <w:t>Safeguarding</w:t>
      </w:r>
      <w:r w:rsidRPr="003C1356">
        <w:rPr>
          <w:rFonts w:ascii="Arial" w:hAnsi="Arial" w:cs="Arial"/>
          <w:sz w:val="22"/>
          <w:szCs w:val="22"/>
        </w:rPr>
        <w:t xml:space="preserve"> Policy.</w:t>
      </w:r>
    </w:p>
    <w:p w14:paraId="4318C797" w14:textId="77777777" w:rsidR="00AF66E1" w:rsidRPr="003C1356" w:rsidRDefault="00AF66E1" w:rsidP="00AF66E1">
      <w:pPr>
        <w:jc w:val="center"/>
        <w:rPr>
          <w:rFonts w:ascii="Arial" w:hAnsi="Arial" w:cs="Arial"/>
          <w:sz w:val="22"/>
          <w:szCs w:val="22"/>
        </w:rPr>
      </w:pPr>
    </w:p>
    <w:p w14:paraId="28ADC519" w14:textId="3254F224" w:rsidR="00AF66E1" w:rsidRDefault="00BF599D" w:rsidP="00AC683C">
      <w:pPr>
        <w:rPr>
          <w:rFonts w:ascii="Arial" w:hAnsi="Arial" w:cs="Arial"/>
          <w:sz w:val="22"/>
          <w:szCs w:val="22"/>
        </w:rPr>
      </w:pPr>
      <w:proofErr w:type="gramStart"/>
      <w:r>
        <w:rPr>
          <w:rFonts w:ascii="Arial" w:hAnsi="Arial" w:cs="Arial"/>
          <w:sz w:val="22"/>
          <w:szCs w:val="22"/>
        </w:rPr>
        <w:t>Up dated</w:t>
      </w:r>
      <w:proofErr w:type="gramEnd"/>
      <w:r>
        <w:rPr>
          <w:rFonts w:ascii="Arial" w:hAnsi="Arial" w:cs="Arial"/>
          <w:sz w:val="22"/>
          <w:szCs w:val="22"/>
        </w:rPr>
        <w:t xml:space="preserve"> 17</w:t>
      </w:r>
      <w:r w:rsidR="00AC683C">
        <w:rPr>
          <w:rFonts w:ascii="Arial" w:hAnsi="Arial" w:cs="Arial"/>
          <w:sz w:val="22"/>
          <w:szCs w:val="22"/>
        </w:rPr>
        <w:t>/01/2023</w:t>
      </w:r>
    </w:p>
    <w:p w14:paraId="6FF04A93" w14:textId="611D2405" w:rsidR="00AC683C" w:rsidRPr="003C1356" w:rsidRDefault="00AC683C" w:rsidP="00AC683C">
      <w:pPr>
        <w:rPr>
          <w:rFonts w:ascii="Arial" w:hAnsi="Arial" w:cs="Arial"/>
          <w:sz w:val="22"/>
          <w:szCs w:val="22"/>
        </w:rPr>
      </w:pPr>
      <w:r>
        <w:rPr>
          <w:rFonts w:ascii="Arial" w:hAnsi="Arial" w:cs="Arial"/>
          <w:sz w:val="22"/>
          <w:szCs w:val="22"/>
        </w:rPr>
        <w:t xml:space="preserve">Reviewed </w:t>
      </w:r>
      <w:proofErr w:type="gramStart"/>
      <w:r>
        <w:rPr>
          <w:rFonts w:ascii="Arial" w:hAnsi="Arial" w:cs="Arial"/>
          <w:sz w:val="22"/>
          <w:szCs w:val="22"/>
        </w:rPr>
        <w:t>24/11/2023</w:t>
      </w:r>
      <w:proofErr w:type="gramEnd"/>
    </w:p>
    <w:p w14:paraId="2D6F105F" w14:textId="77777777" w:rsidR="00AF66E1" w:rsidRPr="003C1356" w:rsidRDefault="00AF66E1" w:rsidP="00AF66E1">
      <w:pPr>
        <w:jc w:val="center"/>
        <w:rPr>
          <w:rFonts w:ascii="Arial" w:hAnsi="Arial" w:cs="Arial"/>
          <w:sz w:val="22"/>
          <w:szCs w:val="22"/>
        </w:rPr>
      </w:pPr>
    </w:p>
    <w:p w14:paraId="18D3E082" w14:textId="77777777" w:rsidR="00AF66E1" w:rsidRPr="003C1356" w:rsidRDefault="00AF66E1" w:rsidP="00AF66E1">
      <w:pPr>
        <w:rPr>
          <w:rFonts w:ascii="Arial" w:hAnsi="Arial" w:cs="Arial"/>
          <w:sz w:val="22"/>
          <w:szCs w:val="22"/>
        </w:rPr>
      </w:pPr>
      <w:proofErr w:type="gramStart"/>
      <w:r w:rsidRPr="003C1356">
        <w:rPr>
          <w:rFonts w:ascii="Arial" w:hAnsi="Arial" w:cs="Arial"/>
          <w:sz w:val="22"/>
          <w:szCs w:val="22"/>
        </w:rPr>
        <w:t>Statement;</w:t>
      </w:r>
      <w:proofErr w:type="gramEnd"/>
    </w:p>
    <w:p w14:paraId="1358A675" w14:textId="77777777" w:rsidR="00AF66E1" w:rsidRPr="003C1356" w:rsidRDefault="00AF66E1" w:rsidP="00AF66E1">
      <w:pPr>
        <w:rPr>
          <w:rFonts w:ascii="Arial" w:hAnsi="Arial" w:cs="Arial"/>
          <w:sz w:val="22"/>
          <w:szCs w:val="22"/>
        </w:rPr>
      </w:pPr>
      <w:r w:rsidRPr="003C1356">
        <w:rPr>
          <w:rFonts w:ascii="Arial" w:hAnsi="Arial" w:cs="Arial"/>
          <w:sz w:val="22"/>
          <w:szCs w:val="22"/>
        </w:rPr>
        <w:t>It is the policy of HotHouse Theatre to safeguar</w:t>
      </w:r>
      <w:r w:rsidR="006719CE">
        <w:rPr>
          <w:rFonts w:ascii="Arial" w:hAnsi="Arial" w:cs="Arial"/>
          <w:sz w:val="22"/>
          <w:szCs w:val="22"/>
        </w:rPr>
        <w:t>d children</w:t>
      </w:r>
      <w:r w:rsidRPr="003C1356">
        <w:rPr>
          <w:rFonts w:ascii="Arial" w:hAnsi="Arial" w:cs="Arial"/>
          <w:sz w:val="22"/>
          <w:szCs w:val="22"/>
        </w:rPr>
        <w:t xml:space="preserve"> from all forms of abuse and harm while participating in activities relating to the work of HotHouse Theatre.</w:t>
      </w:r>
    </w:p>
    <w:p w14:paraId="4AF69811" w14:textId="77777777" w:rsidR="00AF66E1" w:rsidRPr="003C1356" w:rsidRDefault="00AF66E1" w:rsidP="00AF66E1">
      <w:pPr>
        <w:rPr>
          <w:rFonts w:ascii="Arial" w:hAnsi="Arial" w:cs="Arial"/>
          <w:sz w:val="22"/>
          <w:szCs w:val="22"/>
        </w:rPr>
      </w:pPr>
    </w:p>
    <w:p w14:paraId="71349B8A" w14:textId="77777777" w:rsidR="00AF66E1" w:rsidRPr="003C1356" w:rsidRDefault="00AF66E1" w:rsidP="00AF66E1">
      <w:pPr>
        <w:rPr>
          <w:rFonts w:ascii="Arial" w:hAnsi="Arial" w:cs="Arial"/>
          <w:sz w:val="22"/>
          <w:szCs w:val="22"/>
        </w:rPr>
      </w:pPr>
      <w:r w:rsidRPr="003C1356">
        <w:rPr>
          <w:rFonts w:ascii="Arial" w:hAnsi="Arial" w:cs="Arial"/>
          <w:sz w:val="22"/>
          <w:szCs w:val="22"/>
        </w:rPr>
        <w:t>We will take all reasonable steps to ensure that this can be achieve</w:t>
      </w:r>
      <w:r w:rsidR="00307679" w:rsidRPr="003C1356">
        <w:rPr>
          <w:rFonts w:ascii="Arial" w:hAnsi="Arial" w:cs="Arial"/>
          <w:sz w:val="22"/>
          <w:szCs w:val="22"/>
        </w:rPr>
        <w:t>d</w:t>
      </w:r>
      <w:r w:rsidRPr="003C1356">
        <w:rPr>
          <w:rFonts w:ascii="Arial" w:hAnsi="Arial" w:cs="Arial"/>
          <w:sz w:val="22"/>
          <w:szCs w:val="22"/>
        </w:rPr>
        <w:t>.</w:t>
      </w:r>
    </w:p>
    <w:p w14:paraId="0A3FF565" w14:textId="77777777" w:rsidR="00AF66E1" w:rsidRPr="003C1356" w:rsidRDefault="00AF66E1" w:rsidP="00AF66E1">
      <w:pPr>
        <w:rPr>
          <w:rFonts w:ascii="Arial" w:hAnsi="Arial" w:cs="Arial"/>
          <w:sz w:val="22"/>
          <w:szCs w:val="22"/>
        </w:rPr>
      </w:pPr>
    </w:p>
    <w:p w14:paraId="52B5EBB2" w14:textId="4EC1D716" w:rsidR="00AF66E1" w:rsidRPr="003C1356" w:rsidRDefault="00AF66E1" w:rsidP="00AF66E1">
      <w:pPr>
        <w:rPr>
          <w:rFonts w:ascii="Arial" w:hAnsi="Arial" w:cs="Arial"/>
          <w:sz w:val="22"/>
          <w:szCs w:val="22"/>
        </w:rPr>
      </w:pPr>
      <w:r w:rsidRPr="003C1356">
        <w:rPr>
          <w:rFonts w:ascii="Arial" w:hAnsi="Arial" w:cs="Arial"/>
          <w:sz w:val="22"/>
          <w:szCs w:val="22"/>
        </w:rPr>
        <w:t>For the purposes of this statement and the policy, children are any person</w:t>
      </w:r>
      <w:r w:rsidR="00C000EF" w:rsidRPr="003C1356">
        <w:rPr>
          <w:rFonts w:ascii="Arial" w:hAnsi="Arial" w:cs="Arial"/>
          <w:sz w:val="22"/>
          <w:szCs w:val="22"/>
        </w:rPr>
        <w:t>s</w:t>
      </w:r>
      <w:r w:rsidRPr="003C1356">
        <w:rPr>
          <w:rFonts w:ascii="Arial" w:hAnsi="Arial" w:cs="Arial"/>
          <w:sz w:val="22"/>
          <w:szCs w:val="22"/>
        </w:rPr>
        <w:t xml:space="preserve"> under the age of </w:t>
      </w:r>
      <w:r w:rsidR="00307679" w:rsidRPr="003C1356">
        <w:rPr>
          <w:rFonts w:ascii="Arial" w:hAnsi="Arial" w:cs="Arial"/>
          <w:sz w:val="22"/>
          <w:szCs w:val="22"/>
        </w:rPr>
        <w:t>1</w:t>
      </w:r>
      <w:r w:rsidR="00FE1329">
        <w:rPr>
          <w:rFonts w:ascii="Arial" w:hAnsi="Arial" w:cs="Arial"/>
          <w:sz w:val="22"/>
          <w:szCs w:val="22"/>
        </w:rPr>
        <w:t>8</w:t>
      </w:r>
      <w:r w:rsidRPr="003C1356">
        <w:rPr>
          <w:rFonts w:ascii="Arial" w:hAnsi="Arial" w:cs="Arial"/>
          <w:sz w:val="22"/>
          <w:szCs w:val="22"/>
        </w:rPr>
        <w:t xml:space="preserve"> years.</w:t>
      </w:r>
    </w:p>
    <w:p w14:paraId="281FFADC" w14:textId="77777777" w:rsidR="00AF66E1" w:rsidRPr="003C1356" w:rsidRDefault="00AF66E1" w:rsidP="00AF66E1">
      <w:pPr>
        <w:rPr>
          <w:rFonts w:ascii="Arial" w:hAnsi="Arial" w:cs="Arial"/>
          <w:sz w:val="22"/>
          <w:szCs w:val="22"/>
        </w:rPr>
      </w:pPr>
    </w:p>
    <w:p w14:paraId="6DE792AD" w14:textId="77777777" w:rsidR="00AF66E1" w:rsidRPr="003C1356" w:rsidRDefault="00AF66E1" w:rsidP="00AF66E1">
      <w:pPr>
        <w:rPr>
          <w:rFonts w:ascii="Arial" w:hAnsi="Arial" w:cs="Arial"/>
          <w:sz w:val="22"/>
          <w:szCs w:val="22"/>
        </w:rPr>
      </w:pPr>
      <w:r w:rsidRPr="003C1356">
        <w:rPr>
          <w:rFonts w:ascii="Arial" w:hAnsi="Arial" w:cs="Arial"/>
          <w:sz w:val="22"/>
          <w:szCs w:val="22"/>
        </w:rPr>
        <w:t>Policy</w:t>
      </w:r>
    </w:p>
    <w:p w14:paraId="67F2DEFF" w14:textId="77777777" w:rsidR="00AF66E1" w:rsidRPr="00BF599D" w:rsidRDefault="00AF66E1" w:rsidP="00AF66E1">
      <w:pPr>
        <w:rPr>
          <w:rFonts w:ascii="Arial" w:hAnsi="Arial" w:cs="Arial"/>
          <w:color w:val="000000"/>
          <w:sz w:val="22"/>
          <w:szCs w:val="22"/>
        </w:rPr>
      </w:pPr>
      <w:r w:rsidRPr="003C1356">
        <w:rPr>
          <w:rFonts w:ascii="Arial" w:hAnsi="Arial" w:cs="Arial"/>
          <w:sz w:val="22"/>
          <w:szCs w:val="22"/>
        </w:rPr>
        <w:t xml:space="preserve">HotHouse Theatre is </w:t>
      </w:r>
      <w:r w:rsidRPr="00BF599D">
        <w:rPr>
          <w:rFonts w:ascii="Arial" w:hAnsi="Arial" w:cs="Arial"/>
          <w:color w:val="000000"/>
          <w:sz w:val="22"/>
          <w:szCs w:val="22"/>
        </w:rPr>
        <w:t xml:space="preserve">likely to work with </w:t>
      </w:r>
      <w:r w:rsidR="006719CE">
        <w:rPr>
          <w:rFonts w:ascii="Arial" w:hAnsi="Arial" w:cs="Arial"/>
          <w:color w:val="000000"/>
          <w:sz w:val="22"/>
          <w:szCs w:val="22"/>
        </w:rPr>
        <w:t>children</w:t>
      </w:r>
      <w:r w:rsidRPr="00BF599D">
        <w:rPr>
          <w:rFonts w:ascii="Arial" w:hAnsi="Arial" w:cs="Arial"/>
          <w:color w:val="000000"/>
          <w:sz w:val="22"/>
          <w:szCs w:val="22"/>
        </w:rPr>
        <w:t xml:space="preserve"> in two ways. As part of projects not specifically aimed at </w:t>
      </w:r>
      <w:r w:rsidR="006719CE">
        <w:rPr>
          <w:rFonts w:ascii="Arial" w:hAnsi="Arial" w:cs="Arial"/>
          <w:color w:val="000000"/>
          <w:sz w:val="22"/>
          <w:szCs w:val="22"/>
        </w:rPr>
        <w:t>children</w:t>
      </w:r>
      <w:r w:rsidRPr="00BF599D">
        <w:rPr>
          <w:rFonts w:ascii="Arial" w:hAnsi="Arial" w:cs="Arial"/>
          <w:color w:val="000000"/>
          <w:sz w:val="22"/>
          <w:szCs w:val="22"/>
        </w:rPr>
        <w:t xml:space="preserve">, and projects which are specifically aimed at </w:t>
      </w:r>
      <w:r w:rsidR="0099667B" w:rsidRPr="00BF599D">
        <w:rPr>
          <w:rFonts w:ascii="Arial" w:hAnsi="Arial" w:cs="Arial"/>
          <w:color w:val="000000"/>
          <w:sz w:val="22"/>
          <w:szCs w:val="22"/>
        </w:rPr>
        <w:t>children</w:t>
      </w:r>
      <w:r w:rsidRPr="00BF599D">
        <w:rPr>
          <w:rFonts w:ascii="Arial" w:hAnsi="Arial" w:cs="Arial"/>
          <w:color w:val="000000"/>
          <w:sz w:val="22"/>
          <w:szCs w:val="22"/>
        </w:rPr>
        <w:t>.</w:t>
      </w:r>
    </w:p>
    <w:p w14:paraId="6B61C90E" w14:textId="77777777" w:rsidR="00AF66E1" w:rsidRPr="00BF599D" w:rsidRDefault="00AF66E1" w:rsidP="00AF66E1">
      <w:pPr>
        <w:rPr>
          <w:rFonts w:ascii="Arial" w:hAnsi="Arial" w:cs="Arial"/>
          <w:color w:val="000000"/>
          <w:sz w:val="22"/>
          <w:szCs w:val="22"/>
        </w:rPr>
      </w:pPr>
    </w:p>
    <w:p w14:paraId="216B17EC" w14:textId="77777777" w:rsidR="00AF66E1" w:rsidRPr="00BF599D" w:rsidRDefault="00AF66E1" w:rsidP="00AF66E1">
      <w:pPr>
        <w:numPr>
          <w:ilvl w:val="0"/>
          <w:numId w:val="1"/>
        </w:numPr>
        <w:rPr>
          <w:rFonts w:ascii="Arial" w:hAnsi="Arial" w:cs="Arial"/>
          <w:color w:val="000000"/>
          <w:sz w:val="22"/>
          <w:szCs w:val="22"/>
        </w:rPr>
      </w:pPr>
      <w:r w:rsidRPr="00BF599D">
        <w:rPr>
          <w:rFonts w:ascii="Arial" w:hAnsi="Arial" w:cs="Arial"/>
          <w:color w:val="000000"/>
          <w:sz w:val="22"/>
          <w:szCs w:val="22"/>
        </w:rPr>
        <w:t xml:space="preserve">Projects not specifically aimed at </w:t>
      </w:r>
      <w:r w:rsidR="0099667B" w:rsidRPr="00BF599D">
        <w:rPr>
          <w:rFonts w:ascii="Arial" w:hAnsi="Arial" w:cs="Arial"/>
          <w:color w:val="000000"/>
          <w:sz w:val="22"/>
          <w:szCs w:val="22"/>
        </w:rPr>
        <w:t>children</w:t>
      </w:r>
      <w:r w:rsidRPr="00BF599D">
        <w:rPr>
          <w:rFonts w:ascii="Arial" w:hAnsi="Arial" w:cs="Arial"/>
          <w:color w:val="000000"/>
          <w:sz w:val="22"/>
          <w:szCs w:val="22"/>
        </w:rPr>
        <w:t xml:space="preserve">. </w:t>
      </w:r>
    </w:p>
    <w:p w14:paraId="248179B3" w14:textId="77777777" w:rsidR="00AF66E1" w:rsidRPr="003C1356" w:rsidRDefault="00AF66E1" w:rsidP="00AF66E1">
      <w:pPr>
        <w:rPr>
          <w:rFonts w:ascii="Arial" w:hAnsi="Arial" w:cs="Arial"/>
          <w:sz w:val="22"/>
          <w:szCs w:val="22"/>
        </w:rPr>
      </w:pPr>
    </w:p>
    <w:p w14:paraId="16268E03" w14:textId="77777777" w:rsidR="00AF66E1" w:rsidRPr="003C1356" w:rsidRDefault="00AF66E1" w:rsidP="00AF66E1">
      <w:pPr>
        <w:rPr>
          <w:rFonts w:ascii="Arial" w:hAnsi="Arial" w:cs="Arial"/>
          <w:sz w:val="22"/>
          <w:szCs w:val="22"/>
        </w:rPr>
      </w:pPr>
      <w:r w:rsidRPr="003C1356">
        <w:rPr>
          <w:rFonts w:ascii="Arial" w:hAnsi="Arial" w:cs="Arial"/>
          <w:sz w:val="22"/>
          <w:szCs w:val="22"/>
        </w:rPr>
        <w:t>On such projects, where there will be adults also involved in the project, children will be accompanied by a chaperone, which can include members of their own family. The chaperone will take responsibility for the welfare of the young person.</w:t>
      </w:r>
    </w:p>
    <w:p w14:paraId="6022D597" w14:textId="77777777" w:rsidR="00AF66E1" w:rsidRPr="003C1356" w:rsidRDefault="00AF66E1" w:rsidP="00AF66E1">
      <w:pPr>
        <w:rPr>
          <w:rFonts w:ascii="Arial" w:hAnsi="Arial" w:cs="Arial"/>
          <w:sz w:val="22"/>
          <w:szCs w:val="22"/>
        </w:rPr>
      </w:pPr>
    </w:p>
    <w:p w14:paraId="3368ED27" w14:textId="77777777" w:rsidR="00AF66E1" w:rsidRPr="003C1356" w:rsidRDefault="00AF66E1" w:rsidP="00AF66E1">
      <w:pPr>
        <w:rPr>
          <w:rFonts w:ascii="Arial" w:hAnsi="Arial" w:cs="Arial"/>
          <w:sz w:val="22"/>
          <w:szCs w:val="22"/>
        </w:rPr>
      </w:pPr>
      <w:r w:rsidRPr="003C1356">
        <w:rPr>
          <w:rFonts w:ascii="Arial" w:hAnsi="Arial" w:cs="Arial"/>
          <w:sz w:val="22"/>
          <w:szCs w:val="22"/>
        </w:rPr>
        <w:t xml:space="preserve">All involved in the project will be expected to follow the policy of ensuring that the young person </w:t>
      </w:r>
      <w:r w:rsidR="00307679" w:rsidRPr="003C1356">
        <w:rPr>
          <w:rFonts w:ascii="Arial" w:hAnsi="Arial" w:cs="Arial"/>
          <w:sz w:val="22"/>
          <w:szCs w:val="22"/>
        </w:rPr>
        <w:t>is</w:t>
      </w:r>
      <w:r w:rsidRPr="003C1356">
        <w:rPr>
          <w:rFonts w:ascii="Arial" w:hAnsi="Arial" w:cs="Arial"/>
          <w:sz w:val="22"/>
          <w:szCs w:val="22"/>
        </w:rPr>
        <w:t xml:space="preserve"> protected from abuse and harm.</w:t>
      </w:r>
    </w:p>
    <w:p w14:paraId="5B5ECF34" w14:textId="77777777" w:rsidR="00AF66E1" w:rsidRPr="003C1356" w:rsidRDefault="00AF66E1" w:rsidP="00AF66E1">
      <w:pPr>
        <w:rPr>
          <w:rFonts w:ascii="Arial" w:hAnsi="Arial" w:cs="Arial"/>
          <w:sz w:val="22"/>
          <w:szCs w:val="22"/>
        </w:rPr>
      </w:pPr>
    </w:p>
    <w:p w14:paraId="5F3FD628" w14:textId="77777777" w:rsidR="00AF66E1" w:rsidRPr="00BF599D" w:rsidRDefault="00AF66E1" w:rsidP="00AF66E1">
      <w:pPr>
        <w:numPr>
          <w:ilvl w:val="0"/>
          <w:numId w:val="1"/>
        </w:numPr>
        <w:rPr>
          <w:rFonts w:ascii="Arial" w:hAnsi="Arial" w:cs="Arial"/>
          <w:color w:val="000000"/>
          <w:sz w:val="22"/>
          <w:szCs w:val="22"/>
        </w:rPr>
      </w:pPr>
      <w:r w:rsidRPr="00BF599D">
        <w:rPr>
          <w:rFonts w:ascii="Arial" w:hAnsi="Arial" w:cs="Arial"/>
          <w:color w:val="000000"/>
          <w:sz w:val="22"/>
          <w:szCs w:val="22"/>
        </w:rPr>
        <w:t>Projects aimed at</w:t>
      </w:r>
      <w:r w:rsidR="002A524A" w:rsidRPr="00BF599D">
        <w:rPr>
          <w:rFonts w:ascii="Arial" w:hAnsi="Arial" w:cs="Arial"/>
          <w:color w:val="000000"/>
          <w:sz w:val="22"/>
          <w:szCs w:val="22"/>
        </w:rPr>
        <w:t xml:space="preserve"> children</w:t>
      </w:r>
      <w:r w:rsidRPr="00BF599D">
        <w:rPr>
          <w:rFonts w:ascii="Arial" w:hAnsi="Arial" w:cs="Arial"/>
          <w:color w:val="000000"/>
          <w:sz w:val="22"/>
          <w:szCs w:val="22"/>
        </w:rPr>
        <w:t>.</w:t>
      </w:r>
    </w:p>
    <w:p w14:paraId="2F079553" w14:textId="77777777" w:rsidR="00AF66E1" w:rsidRPr="003C1356" w:rsidRDefault="00AF66E1" w:rsidP="00AF66E1">
      <w:pPr>
        <w:rPr>
          <w:rFonts w:ascii="Arial" w:hAnsi="Arial" w:cs="Arial"/>
          <w:sz w:val="22"/>
          <w:szCs w:val="22"/>
        </w:rPr>
      </w:pPr>
    </w:p>
    <w:p w14:paraId="50F84DFE" w14:textId="70DDB84A" w:rsidR="00AF66E1" w:rsidRPr="003C1356" w:rsidRDefault="00AF66E1" w:rsidP="00AF66E1">
      <w:pPr>
        <w:rPr>
          <w:rFonts w:ascii="Arial" w:hAnsi="Arial" w:cs="Arial"/>
          <w:sz w:val="22"/>
          <w:szCs w:val="22"/>
        </w:rPr>
      </w:pPr>
      <w:r w:rsidRPr="003C1356">
        <w:rPr>
          <w:rFonts w:ascii="Arial" w:hAnsi="Arial" w:cs="Arial"/>
          <w:sz w:val="22"/>
          <w:szCs w:val="22"/>
        </w:rPr>
        <w:t xml:space="preserve">All staff, volunteers and trainees will be expected to go through a </w:t>
      </w:r>
      <w:r w:rsidR="00307679" w:rsidRPr="00FE1329">
        <w:rPr>
          <w:rFonts w:ascii="Arial" w:hAnsi="Arial" w:cs="Arial"/>
          <w:sz w:val="22"/>
          <w:szCs w:val="22"/>
        </w:rPr>
        <w:t>DBS</w:t>
      </w:r>
      <w:r w:rsidRPr="00FE1329">
        <w:rPr>
          <w:rFonts w:ascii="Arial" w:hAnsi="Arial" w:cs="Arial"/>
          <w:sz w:val="22"/>
          <w:szCs w:val="22"/>
        </w:rPr>
        <w:t xml:space="preserve"> check</w:t>
      </w:r>
      <w:r w:rsidR="00FE1329" w:rsidRPr="00FE1329">
        <w:rPr>
          <w:rFonts w:ascii="Arial" w:hAnsi="Arial" w:cs="Arial"/>
          <w:sz w:val="22"/>
          <w:szCs w:val="22"/>
        </w:rPr>
        <w:t xml:space="preserve"> which is reviewed every 3 years</w:t>
      </w:r>
      <w:r w:rsidRPr="00FE1329">
        <w:rPr>
          <w:rFonts w:ascii="Arial" w:hAnsi="Arial" w:cs="Arial"/>
          <w:sz w:val="22"/>
          <w:szCs w:val="22"/>
        </w:rPr>
        <w:t>.</w:t>
      </w:r>
    </w:p>
    <w:p w14:paraId="60D4F5FE" w14:textId="77777777" w:rsidR="00AF66E1" w:rsidRPr="003C1356" w:rsidRDefault="00AF66E1" w:rsidP="00AF66E1">
      <w:pPr>
        <w:rPr>
          <w:rFonts w:ascii="Arial" w:hAnsi="Arial" w:cs="Arial"/>
          <w:sz w:val="22"/>
          <w:szCs w:val="22"/>
        </w:rPr>
      </w:pPr>
    </w:p>
    <w:p w14:paraId="64EE009D" w14:textId="77777777" w:rsidR="00AF66E1" w:rsidRPr="003C1356" w:rsidRDefault="00AF66E1" w:rsidP="00AF66E1">
      <w:pPr>
        <w:rPr>
          <w:rFonts w:ascii="Arial" w:hAnsi="Arial" w:cs="Arial"/>
          <w:sz w:val="22"/>
          <w:szCs w:val="22"/>
        </w:rPr>
      </w:pPr>
      <w:r w:rsidRPr="003C1356">
        <w:rPr>
          <w:rFonts w:ascii="Arial" w:hAnsi="Arial" w:cs="Arial"/>
          <w:sz w:val="22"/>
          <w:szCs w:val="22"/>
        </w:rPr>
        <w:t xml:space="preserve">They </w:t>
      </w:r>
      <w:r w:rsidRPr="00BF599D">
        <w:rPr>
          <w:rFonts w:ascii="Arial" w:hAnsi="Arial" w:cs="Arial"/>
          <w:color w:val="000000"/>
          <w:sz w:val="22"/>
          <w:szCs w:val="22"/>
        </w:rPr>
        <w:t xml:space="preserve">will not be allowed to work </w:t>
      </w:r>
      <w:r w:rsidR="00423A44" w:rsidRPr="00BF599D">
        <w:rPr>
          <w:rFonts w:ascii="Arial" w:hAnsi="Arial" w:cs="Arial"/>
          <w:color w:val="000000"/>
          <w:sz w:val="22"/>
          <w:szCs w:val="22"/>
        </w:rPr>
        <w:t>unsupervised</w:t>
      </w:r>
      <w:r w:rsidRPr="00BF599D">
        <w:rPr>
          <w:rFonts w:ascii="Arial" w:hAnsi="Arial" w:cs="Arial"/>
          <w:color w:val="000000"/>
          <w:sz w:val="22"/>
          <w:szCs w:val="22"/>
        </w:rPr>
        <w:t xml:space="preserve"> with </w:t>
      </w:r>
      <w:proofErr w:type="gramStart"/>
      <w:r w:rsidR="0099667B" w:rsidRPr="00BF599D">
        <w:rPr>
          <w:rFonts w:ascii="Arial" w:hAnsi="Arial" w:cs="Arial"/>
          <w:color w:val="000000"/>
          <w:sz w:val="22"/>
          <w:szCs w:val="22"/>
        </w:rPr>
        <w:t xml:space="preserve">children </w:t>
      </w:r>
      <w:r w:rsidRPr="00BF599D">
        <w:rPr>
          <w:rFonts w:ascii="Arial" w:hAnsi="Arial" w:cs="Arial"/>
          <w:color w:val="000000"/>
          <w:sz w:val="22"/>
          <w:szCs w:val="22"/>
        </w:rPr>
        <w:t xml:space="preserve"> until</w:t>
      </w:r>
      <w:proofErr w:type="gramEnd"/>
      <w:r w:rsidRPr="003C1356">
        <w:rPr>
          <w:rFonts w:ascii="Arial" w:hAnsi="Arial" w:cs="Arial"/>
          <w:sz w:val="22"/>
          <w:szCs w:val="22"/>
        </w:rPr>
        <w:t xml:space="preserve"> they have been cleared through the </w:t>
      </w:r>
      <w:r w:rsidR="00307679" w:rsidRPr="003C1356">
        <w:rPr>
          <w:rFonts w:ascii="Arial" w:hAnsi="Arial" w:cs="Arial"/>
          <w:sz w:val="22"/>
          <w:szCs w:val="22"/>
        </w:rPr>
        <w:t>DBS</w:t>
      </w:r>
      <w:r w:rsidRPr="003C1356">
        <w:rPr>
          <w:rFonts w:ascii="Arial" w:hAnsi="Arial" w:cs="Arial"/>
          <w:sz w:val="22"/>
          <w:szCs w:val="22"/>
        </w:rPr>
        <w:t xml:space="preserve"> check system.</w:t>
      </w:r>
    </w:p>
    <w:p w14:paraId="199A8418" w14:textId="77777777" w:rsidR="00423A44" w:rsidRPr="003C1356" w:rsidRDefault="00423A44" w:rsidP="00AF66E1">
      <w:pPr>
        <w:rPr>
          <w:rFonts w:ascii="Arial" w:hAnsi="Arial" w:cs="Arial"/>
          <w:sz w:val="22"/>
          <w:szCs w:val="22"/>
        </w:rPr>
      </w:pPr>
    </w:p>
    <w:p w14:paraId="57CA4643" w14:textId="77777777" w:rsidR="00423A44" w:rsidRPr="003C1356" w:rsidRDefault="00423A44" w:rsidP="00AF66E1">
      <w:pPr>
        <w:rPr>
          <w:rFonts w:ascii="Arial" w:hAnsi="Arial" w:cs="Arial"/>
          <w:sz w:val="22"/>
          <w:szCs w:val="22"/>
        </w:rPr>
      </w:pPr>
      <w:r w:rsidRPr="003C1356">
        <w:rPr>
          <w:rFonts w:ascii="Arial" w:hAnsi="Arial" w:cs="Arial"/>
          <w:sz w:val="22"/>
          <w:szCs w:val="22"/>
        </w:rPr>
        <w:t xml:space="preserve">Ratios of Staff/volunteers to children or vulnerable </w:t>
      </w:r>
      <w:r w:rsidR="00307679" w:rsidRPr="003C1356">
        <w:rPr>
          <w:rFonts w:ascii="Arial" w:hAnsi="Arial" w:cs="Arial"/>
          <w:sz w:val="22"/>
          <w:szCs w:val="22"/>
        </w:rPr>
        <w:t xml:space="preserve">adults </w:t>
      </w:r>
      <w:r w:rsidRPr="003C1356">
        <w:rPr>
          <w:rFonts w:ascii="Arial" w:hAnsi="Arial" w:cs="Arial"/>
          <w:sz w:val="22"/>
          <w:szCs w:val="22"/>
        </w:rPr>
        <w:t>will be at least 2 to 12.</w:t>
      </w:r>
    </w:p>
    <w:p w14:paraId="05F6655D" w14:textId="77777777" w:rsidR="00423A44" w:rsidRPr="003C1356" w:rsidRDefault="00423A44" w:rsidP="00AF66E1">
      <w:pPr>
        <w:rPr>
          <w:rFonts w:ascii="Arial" w:hAnsi="Arial" w:cs="Arial"/>
          <w:sz w:val="22"/>
          <w:szCs w:val="22"/>
        </w:rPr>
      </w:pPr>
    </w:p>
    <w:p w14:paraId="589B5F46" w14:textId="77777777" w:rsidR="00423A44" w:rsidRPr="003C1356" w:rsidRDefault="00423A44" w:rsidP="00AF66E1">
      <w:pPr>
        <w:rPr>
          <w:rFonts w:ascii="Arial" w:hAnsi="Arial" w:cs="Arial"/>
          <w:sz w:val="22"/>
          <w:szCs w:val="22"/>
        </w:rPr>
      </w:pPr>
      <w:proofErr w:type="gramStart"/>
      <w:r w:rsidRPr="003C1356">
        <w:rPr>
          <w:rFonts w:ascii="Arial" w:hAnsi="Arial" w:cs="Arial"/>
          <w:sz w:val="22"/>
          <w:szCs w:val="22"/>
        </w:rPr>
        <w:t>Parents</w:t>
      </w:r>
      <w:proofErr w:type="gramEnd"/>
      <w:r w:rsidRPr="003C1356">
        <w:rPr>
          <w:rFonts w:ascii="Arial" w:hAnsi="Arial" w:cs="Arial"/>
          <w:sz w:val="22"/>
          <w:szCs w:val="22"/>
        </w:rPr>
        <w:t xml:space="preserve"> Guardians or chaperones will be responsible for getting children to and from the venues.</w:t>
      </w:r>
    </w:p>
    <w:p w14:paraId="5BA2ED00" w14:textId="77777777" w:rsidR="00423A44" w:rsidRPr="003C1356" w:rsidRDefault="00423A44" w:rsidP="00AF66E1">
      <w:pPr>
        <w:rPr>
          <w:rFonts w:ascii="Arial" w:hAnsi="Arial" w:cs="Arial"/>
          <w:sz w:val="22"/>
          <w:szCs w:val="22"/>
        </w:rPr>
      </w:pPr>
    </w:p>
    <w:p w14:paraId="146AFA69" w14:textId="77777777" w:rsidR="003C1356" w:rsidRPr="003C1356" w:rsidRDefault="00423A44" w:rsidP="00AF66E1">
      <w:pPr>
        <w:rPr>
          <w:rFonts w:ascii="Arial" w:hAnsi="Arial" w:cs="Arial"/>
          <w:sz w:val="22"/>
          <w:szCs w:val="22"/>
        </w:rPr>
      </w:pPr>
      <w:r w:rsidRPr="003C1356">
        <w:rPr>
          <w:rFonts w:ascii="Arial" w:hAnsi="Arial" w:cs="Arial"/>
          <w:sz w:val="22"/>
          <w:szCs w:val="22"/>
        </w:rPr>
        <w:t xml:space="preserve">Written permission from </w:t>
      </w:r>
      <w:proofErr w:type="gramStart"/>
      <w:r w:rsidRPr="003C1356">
        <w:rPr>
          <w:rFonts w:ascii="Arial" w:hAnsi="Arial" w:cs="Arial"/>
          <w:sz w:val="22"/>
          <w:szCs w:val="22"/>
        </w:rPr>
        <w:t>parent</w:t>
      </w:r>
      <w:proofErr w:type="gramEnd"/>
      <w:r w:rsidRPr="003C1356">
        <w:rPr>
          <w:rFonts w:ascii="Arial" w:hAnsi="Arial" w:cs="Arial"/>
          <w:sz w:val="22"/>
          <w:szCs w:val="22"/>
        </w:rPr>
        <w:t xml:space="preserve"> or guardian is required before a child can be included on a project.</w:t>
      </w:r>
    </w:p>
    <w:p w14:paraId="671546B7" w14:textId="77777777" w:rsidR="00307679" w:rsidRPr="003C1356" w:rsidRDefault="00307679" w:rsidP="00AF66E1">
      <w:pPr>
        <w:rPr>
          <w:rFonts w:ascii="Arial" w:hAnsi="Arial" w:cs="Arial"/>
          <w:sz w:val="22"/>
          <w:szCs w:val="22"/>
        </w:rPr>
      </w:pPr>
    </w:p>
    <w:p w14:paraId="3646B9A4" w14:textId="77777777" w:rsidR="00307679" w:rsidRDefault="00307679" w:rsidP="00307679">
      <w:pPr>
        <w:autoSpaceDE w:val="0"/>
        <w:autoSpaceDN w:val="0"/>
        <w:adjustRightInd w:val="0"/>
        <w:jc w:val="both"/>
        <w:rPr>
          <w:rFonts w:ascii="Arial" w:hAnsi="Arial" w:cs="Arial"/>
          <w:color w:val="000000"/>
          <w:sz w:val="22"/>
          <w:szCs w:val="22"/>
        </w:rPr>
      </w:pPr>
      <w:r w:rsidRPr="003C1356">
        <w:rPr>
          <w:rFonts w:ascii="Arial" w:hAnsi="Arial" w:cs="Arial"/>
          <w:color w:val="000000"/>
          <w:sz w:val="22"/>
          <w:szCs w:val="22"/>
        </w:rPr>
        <w:t xml:space="preserve">Safeguarding </w:t>
      </w:r>
      <w:proofErr w:type="gramStart"/>
      <w:r w:rsidR="0099667B" w:rsidRPr="00BF599D">
        <w:rPr>
          <w:rFonts w:ascii="Arial" w:hAnsi="Arial" w:cs="Arial"/>
          <w:color w:val="000000"/>
          <w:sz w:val="22"/>
          <w:szCs w:val="22"/>
        </w:rPr>
        <w:t xml:space="preserve">children </w:t>
      </w:r>
      <w:r w:rsidRPr="003C1356">
        <w:rPr>
          <w:rFonts w:ascii="Arial" w:hAnsi="Arial" w:cs="Arial"/>
          <w:color w:val="000000"/>
          <w:sz w:val="22"/>
          <w:szCs w:val="22"/>
        </w:rPr>
        <w:t xml:space="preserve"> is</w:t>
      </w:r>
      <w:proofErr w:type="gramEnd"/>
      <w:r w:rsidRPr="003C1356">
        <w:rPr>
          <w:rFonts w:ascii="Arial" w:hAnsi="Arial" w:cs="Arial"/>
          <w:color w:val="000000"/>
          <w:sz w:val="22"/>
          <w:szCs w:val="22"/>
        </w:rPr>
        <w:t xml:space="preserve"> the responsibility of everyone. These guidelines are for the use of all paid staff, </w:t>
      </w:r>
      <w:proofErr w:type="gramStart"/>
      <w:r w:rsidRPr="003C1356">
        <w:rPr>
          <w:rFonts w:ascii="Arial" w:hAnsi="Arial" w:cs="Arial"/>
          <w:color w:val="000000"/>
          <w:sz w:val="22"/>
          <w:szCs w:val="22"/>
        </w:rPr>
        <w:t>volunteers</w:t>
      </w:r>
      <w:proofErr w:type="gramEnd"/>
      <w:r w:rsidRPr="003C1356">
        <w:rPr>
          <w:rFonts w:ascii="Arial" w:hAnsi="Arial" w:cs="Arial"/>
          <w:color w:val="000000"/>
          <w:sz w:val="22"/>
          <w:szCs w:val="22"/>
        </w:rPr>
        <w:t xml:space="preserve"> and visitors. HotHouse recognizes its responsibility to safeguard and promote the welfare of children within the legal framework of the Children Acts 1989 and 2004.Under the terms of the Children Act 2004 anyone under the age of 19 </w:t>
      </w:r>
      <w:proofErr w:type="gramStart"/>
      <w:r w:rsidRPr="003C1356">
        <w:rPr>
          <w:rFonts w:ascii="Arial" w:hAnsi="Arial" w:cs="Arial"/>
          <w:color w:val="000000"/>
          <w:sz w:val="22"/>
          <w:szCs w:val="22"/>
        </w:rPr>
        <w:t>is considered to be</w:t>
      </w:r>
      <w:proofErr w:type="gramEnd"/>
      <w:r w:rsidRPr="003C1356">
        <w:rPr>
          <w:rFonts w:ascii="Arial" w:hAnsi="Arial" w:cs="Arial"/>
          <w:color w:val="000000"/>
          <w:sz w:val="22"/>
          <w:szCs w:val="22"/>
        </w:rPr>
        <w:t xml:space="preserve"> a child/young person.</w:t>
      </w:r>
    </w:p>
    <w:p w14:paraId="524C9647" w14:textId="77777777" w:rsidR="00424C7D" w:rsidRDefault="00424C7D" w:rsidP="00307679">
      <w:pPr>
        <w:autoSpaceDE w:val="0"/>
        <w:autoSpaceDN w:val="0"/>
        <w:adjustRightInd w:val="0"/>
        <w:jc w:val="both"/>
        <w:rPr>
          <w:rFonts w:ascii="Arial" w:hAnsi="Arial" w:cs="Arial"/>
          <w:color w:val="000000"/>
          <w:sz w:val="22"/>
          <w:szCs w:val="22"/>
        </w:rPr>
      </w:pPr>
    </w:p>
    <w:p w14:paraId="5F2E097E" w14:textId="77777777" w:rsidR="00510A07" w:rsidRPr="007C7881" w:rsidRDefault="00510A07" w:rsidP="00307679">
      <w:pPr>
        <w:autoSpaceDE w:val="0"/>
        <w:autoSpaceDN w:val="0"/>
        <w:adjustRightInd w:val="0"/>
        <w:jc w:val="both"/>
        <w:rPr>
          <w:rFonts w:ascii="Arial" w:hAnsi="Arial" w:cs="Arial"/>
          <w:color w:val="000000"/>
          <w:sz w:val="22"/>
          <w:szCs w:val="22"/>
        </w:rPr>
      </w:pPr>
      <w:r w:rsidRPr="007C7881">
        <w:rPr>
          <w:rFonts w:ascii="Arial" w:hAnsi="Arial" w:cs="Arial"/>
          <w:color w:val="000000"/>
          <w:sz w:val="22"/>
          <w:szCs w:val="22"/>
        </w:rPr>
        <w:lastRenderedPageBreak/>
        <w:t>Hothouse Theatre projects may also take place online. All online sessions involving children and vulnerable people will follow Hothouse Theatre’s Online Session Protocol.</w:t>
      </w:r>
    </w:p>
    <w:p w14:paraId="042F0F9A" w14:textId="77777777" w:rsidR="00510A07" w:rsidRPr="007C7881" w:rsidRDefault="00510A07" w:rsidP="00510A07">
      <w:pPr>
        <w:rPr>
          <w:color w:val="000000"/>
        </w:rPr>
      </w:pPr>
      <w:r w:rsidRPr="007C7881">
        <w:rPr>
          <w:color w:val="000000"/>
        </w:rPr>
        <w:t>The following protocol is to be followed during online sessions involving young and vulnerable people engaging in Hothouse Theatre’s online sessions.</w:t>
      </w:r>
    </w:p>
    <w:p w14:paraId="1C763ED8" w14:textId="77777777" w:rsidR="00510A07" w:rsidRPr="007C7881" w:rsidRDefault="00510A07" w:rsidP="00510A07">
      <w:pPr>
        <w:pStyle w:val="onecomwebmail-msonormal"/>
        <w:rPr>
          <w:b/>
          <w:bCs/>
          <w:color w:val="000000"/>
        </w:rPr>
      </w:pPr>
      <w:r w:rsidRPr="007C7881">
        <w:rPr>
          <w:color w:val="000000"/>
        </w:rPr>
        <w:t xml:space="preserve">In order to provide your child with this online ‘live’ session, we will need your permission so I would be grateful if you would read </w:t>
      </w:r>
      <w:proofErr w:type="gramStart"/>
      <w:r w:rsidRPr="007C7881">
        <w:rPr>
          <w:color w:val="000000"/>
        </w:rPr>
        <w:t>the this</w:t>
      </w:r>
      <w:proofErr w:type="gramEnd"/>
      <w:r w:rsidRPr="007C7881">
        <w:rPr>
          <w:color w:val="000000"/>
        </w:rPr>
        <w:t xml:space="preserve"> protocol and complete the online </w:t>
      </w:r>
      <w:r w:rsidRPr="007C7881">
        <w:rPr>
          <w:b/>
          <w:bCs/>
          <w:color w:val="000000"/>
        </w:rPr>
        <w:t>Consent Form.</w:t>
      </w:r>
    </w:p>
    <w:p w14:paraId="7F55AB46" w14:textId="77777777" w:rsidR="00510A07" w:rsidRPr="007C7881" w:rsidRDefault="00510A07" w:rsidP="00510A07">
      <w:pPr>
        <w:pStyle w:val="onecomwebmail-msonormal"/>
        <w:rPr>
          <w:color w:val="000000"/>
        </w:rPr>
      </w:pPr>
      <w:r w:rsidRPr="007C7881">
        <w:rPr>
          <w:b/>
          <w:bCs/>
          <w:color w:val="000000"/>
        </w:rPr>
        <w:t>We will be using Zoom Conference for the online sessions, so it is important that you ensure that you have access to facilities that will allow you to access Zoom. Feel free to contact us if you have a problem.</w:t>
      </w:r>
    </w:p>
    <w:p w14:paraId="14988F39" w14:textId="77777777" w:rsidR="00510A07" w:rsidRPr="007C7881" w:rsidRDefault="00510A07" w:rsidP="00510A07">
      <w:pPr>
        <w:rPr>
          <w:color w:val="000000"/>
        </w:rPr>
      </w:pPr>
      <w:r w:rsidRPr="007C7881">
        <w:rPr>
          <w:color w:val="000000"/>
        </w:rPr>
        <w:t>The Young people attending the sessions will:</w:t>
      </w:r>
    </w:p>
    <w:p w14:paraId="3BBB3BAC" w14:textId="77777777" w:rsidR="00510A07" w:rsidRPr="007C7881" w:rsidRDefault="00510A07" w:rsidP="00510A07">
      <w:pPr>
        <w:numPr>
          <w:ilvl w:val="0"/>
          <w:numId w:val="37"/>
        </w:numPr>
        <w:rPr>
          <w:color w:val="000000"/>
        </w:rPr>
      </w:pPr>
      <w:r w:rsidRPr="007C7881">
        <w:rPr>
          <w:color w:val="000000"/>
        </w:rPr>
        <w:t>Be appropriately clothed – not in nightwear etc.</w:t>
      </w:r>
    </w:p>
    <w:p w14:paraId="18ED17A5" w14:textId="77777777" w:rsidR="00510A07" w:rsidRPr="007C7881" w:rsidRDefault="00510A07" w:rsidP="00510A07">
      <w:pPr>
        <w:numPr>
          <w:ilvl w:val="0"/>
          <w:numId w:val="37"/>
        </w:numPr>
        <w:rPr>
          <w:color w:val="000000"/>
        </w:rPr>
      </w:pPr>
      <w:r w:rsidRPr="007C7881">
        <w:rPr>
          <w:color w:val="000000"/>
        </w:rPr>
        <w:t>Be in a communal area of the house, e.g. lounge, dining room, kitchen.</w:t>
      </w:r>
    </w:p>
    <w:p w14:paraId="5AB0C678" w14:textId="77777777" w:rsidR="00510A07" w:rsidRPr="007C7881" w:rsidRDefault="00510A07" w:rsidP="00510A07">
      <w:pPr>
        <w:numPr>
          <w:ilvl w:val="0"/>
          <w:numId w:val="37"/>
        </w:numPr>
        <w:rPr>
          <w:color w:val="000000"/>
        </w:rPr>
      </w:pPr>
      <w:r w:rsidRPr="007C7881">
        <w:rPr>
          <w:color w:val="000000"/>
        </w:rPr>
        <w:t>Have appropriate equipment required.</w:t>
      </w:r>
    </w:p>
    <w:p w14:paraId="4ABAC5E8" w14:textId="77777777" w:rsidR="00510A07" w:rsidRPr="007C7881" w:rsidRDefault="00510A07" w:rsidP="00510A07">
      <w:pPr>
        <w:numPr>
          <w:ilvl w:val="0"/>
          <w:numId w:val="37"/>
        </w:numPr>
        <w:rPr>
          <w:color w:val="000000"/>
        </w:rPr>
      </w:pPr>
      <w:r w:rsidRPr="007C7881">
        <w:rPr>
          <w:color w:val="000000"/>
        </w:rPr>
        <w:t>Join 1 minute before the start time – the workshop leader will admit the young person when the session is ready to start.</w:t>
      </w:r>
    </w:p>
    <w:p w14:paraId="7A4726BA" w14:textId="77777777" w:rsidR="00510A07" w:rsidRPr="007C7881" w:rsidRDefault="00510A07" w:rsidP="00510A07">
      <w:pPr>
        <w:numPr>
          <w:ilvl w:val="0"/>
          <w:numId w:val="37"/>
        </w:numPr>
        <w:rPr>
          <w:color w:val="000000"/>
        </w:rPr>
      </w:pPr>
    </w:p>
    <w:p w14:paraId="16A5986C" w14:textId="77777777" w:rsidR="00510A07" w:rsidRPr="007C7881" w:rsidRDefault="00510A07" w:rsidP="00510A07">
      <w:pPr>
        <w:rPr>
          <w:color w:val="000000"/>
        </w:rPr>
      </w:pPr>
      <w:r w:rsidRPr="007C7881">
        <w:rPr>
          <w:color w:val="000000"/>
        </w:rPr>
        <w:t xml:space="preserve"> Parent(s)/guardian(s) will: </w:t>
      </w:r>
    </w:p>
    <w:p w14:paraId="69D51B9B" w14:textId="77777777" w:rsidR="00510A07" w:rsidRPr="007C7881" w:rsidRDefault="00510A07" w:rsidP="00510A07">
      <w:pPr>
        <w:numPr>
          <w:ilvl w:val="0"/>
          <w:numId w:val="38"/>
        </w:numPr>
        <w:rPr>
          <w:color w:val="000000"/>
        </w:rPr>
      </w:pPr>
      <w:r w:rsidRPr="007C7881">
        <w:rPr>
          <w:color w:val="000000"/>
        </w:rPr>
        <w:t>Receive an email asking for their consent to allow their child/ren to take part in the online session.</w:t>
      </w:r>
    </w:p>
    <w:p w14:paraId="2F91083D" w14:textId="77777777" w:rsidR="00510A07" w:rsidRPr="007C7881" w:rsidRDefault="00510A07" w:rsidP="00510A07">
      <w:pPr>
        <w:numPr>
          <w:ilvl w:val="0"/>
          <w:numId w:val="38"/>
        </w:numPr>
        <w:rPr>
          <w:color w:val="000000"/>
        </w:rPr>
      </w:pPr>
      <w:r w:rsidRPr="007C7881">
        <w:rPr>
          <w:color w:val="000000"/>
        </w:rPr>
        <w:t xml:space="preserve">Ensure that </w:t>
      </w:r>
      <w:proofErr w:type="gramStart"/>
      <w:r w:rsidRPr="007C7881">
        <w:rPr>
          <w:color w:val="000000"/>
        </w:rPr>
        <w:t>consent</w:t>
      </w:r>
      <w:proofErr w:type="gramEnd"/>
      <w:r w:rsidRPr="007C7881">
        <w:rPr>
          <w:color w:val="000000"/>
        </w:rPr>
        <w:t xml:space="preserve"> form has been complete and returned.</w:t>
      </w:r>
    </w:p>
    <w:p w14:paraId="69F5DA75" w14:textId="77777777" w:rsidR="00510A07" w:rsidRPr="007C7881" w:rsidRDefault="00510A07" w:rsidP="00510A07">
      <w:pPr>
        <w:numPr>
          <w:ilvl w:val="0"/>
          <w:numId w:val="38"/>
        </w:numPr>
        <w:rPr>
          <w:rStyle w:val="onecomwebmail-size"/>
          <w:color w:val="000000"/>
        </w:rPr>
      </w:pPr>
      <w:r w:rsidRPr="007C7881">
        <w:rPr>
          <w:color w:val="000000"/>
        </w:rPr>
        <w:t xml:space="preserve">Be responsible for the </w:t>
      </w:r>
      <w:proofErr w:type="spellStart"/>
      <w:r w:rsidRPr="007C7881">
        <w:rPr>
          <w:color w:val="000000"/>
        </w:rPr>
        <w:t>behaviour</w:t>
      </w:r>
      <w:proofErr w:type="spellEnd"/>
      <w:r w:rsidRPr="007C7881">
        <w:rPr>
          <w:color w:val="000000"/>
        </w:rPr>
        <w:t xml:space="preserve"> of the young people during the on-line remote session.</w:t>
      </w:r>
      <w:r w:rsidRPr="007C7881">
        <w:rPr>
          <w:rStyle w:val="onecomwebmail-size"/>
          <w:color w:val="000000"/>
          <w:sz w:val="23"/>
          <w:szCs w:val="23"/>
        </w:rPr>
        <w:t> </w:t>
      </w:r>
    </w:p>
    <w:p w14:paraId="17CAB397" w14:textId="77777777" w:rsidR="00510A07" w:rsidRPr="007C7881" w:rsidRDefault="00510A07" w:rsidP="00510A07">
      <w:pPr>
        <w:ind w:left="360"/>
        <w:rPr>
          <w:color w:val="000000"/>
        </w:rPr>
      </w:pPr>
    </w:p>
    <w:p w14:paraId="56586FB6" w14:textId="77777777" w:rsidR="00510A07" w:rsidRPr="007C7881" w:rsidRDefault="00510A07" w:rsidP="00510A07">
      <w:pPr>
        <w:rPr>
          <w:color w:val="000000"/>
        </w:rPr>
      </w:pPr>
      <w:r w:rsidRPr="007C7881">
        <w:rPr>
          <w:color w:val="000000"/>
        </w:rPr>
        <w:t xml:space="preserve">The Workshop Leader will: </w:t>
      </w:r>
    </w:p>
    <w:p w14:paraId="19C27A60" w14:textId="77777777" w:rsidR="00510A07" w:rsidRPr="007C7881" w:rsidRDefault="00510A07" w:rsidP="00510A07">
      <w:pPr>
        <w:numPr>
          <w:ilvl w:val="0"/>
          <w:numId w:val="39"/>
        </w:numPr>
        <w:rPr>
          <w:color w:val="000000"/>
        </w:rPr>
      </w:pPr>
      <w:r w:rsidRPr="007C7881">
        <w:rPr>
          <w:color w:val="000000"/>
        </w:rPr>
        <w:t xml:space="preserve">Book the sessions in advance with </w:t>
      </w:r>
      <w:proofErr w:type="gramStart"/>
      <w:r w:rsidRPr="007C7881">
        <w:rPr>
          <w:color w:val="000000"/>
        </w:rPr>
        <w:t>parents</w:t>
      </w:r>
      <w:proofErr w:type="gramEnd"/>
      <w:r w:rsidRPr="007C7881">
        <w:rPr>
          <w:color w:val="000000"/>
        </w:rPr>
        <w:t xml:space="preserve"> </w:t>
      </w:r>
    </w:p>
    <w:p w14:paraId="54DD85DF" w14:textId="77777777" w:rsidR="00510A07" w:rsidRPr="007C7881" w:rsidRDefault="00510A07" w:rsidP="00510A07">
      <w:pPr>
        <w:numPr>
          <w:ilvl w:val="0"/>
          <w:numId w:val="39"/>
        </w:numPr>
        <w:rPr>
          <w:color w:val="000000"/>
        </w:rPr>
      </w:pPr>
      <w:r w:rsidRPr="007C7881">
        <w:rPr>
          <w:color w:val="000000"/>
        </w:rPr>
        <w:t>Be appropriately clothed for the lesson.</w:t>
      </w:r>
    </w:p>
    <w:p w14:paraId="5165A369" w14:textId="77777777" w:rsidR="00510A07" w:rsidRPr="007C7881" w:rsidRDefault="00510A07" w:rsidP="00510A07">
      <w:pPr>
        <w:numPr>
          <w:ilvl w:val="0"/>
          <w:numId w:val="39"/>
        </w:numPr>
        <w:rPr>
          <w:color w:val="000000"/>
        </w:rPr>
      </w:pPr>
      <w:r w:rsidRPr="007C7881">
        <w:rPr>
          <w:color w:val="000000"/>
        </w:rPr>
        <w:t>Be in a communal area e.g. lounge, dining room, kitchen.</w:t>
      </w:r>
    </w:p>
    <w:p w14:paraId="433AE676" w14:textId="77777777" w:rsidR="00510A07" w:rsidRPr="007C7881" w:rsidRDefault="00510A07" w:rsidP="00510A07">
      <w:pPr>
        <w:rPr>
          <w:color w:val="000000"/>
        </w:rPr>
      </w:pPr>
      <w:r w:rsidRPr="007C7881">
        <w:rPr>
          <w:color w:val="000000"/>
        </w:rPr>
        <w:t> </w:t>
      </w:r>
    </w:p>
    <w:p w14:paraId="45A8053F" w14:textId="77777777" w:rsidR="00510A07" w:rsidRPr="007C7881" w:rsidRDefault="00510A07" w:rsidP="00510A07">
      <w:pPr>
        <w:rPr>
          <w:color w:val="000000"/>
        </w:rPr>
      </w:pPr>
      <w:r w:rsidRPr="007C7881">
        <w:rPr>
          <w:color w:val="000000"/>
        </w:rPr>
        <w:t>Each session will have:</w:t>
      </w:r>
    </w:p>
    <w:p w14:paraId="59DE2D8F" w14:textId="77777777" w:rsidR="00510A07" w:rsidRPr="007C7881" w:rsidRDefault="00510A07" w:rsidP="00510A07">
      <w:pPr>
        <w:numPr>
          <w:ilvl w:val="0"/>
          <w:numId w:val="40"/>
        </w:numPr>
        <w:rPr>
          <w:color w:val="000000"/>
        </w:rPr>
      </w:pPr>
      <w:r w:rsidRPr="007C7881">
        <w:rPr>
          <w:color w:val="000000"/>
        </w:rPr>
        <w:t xml:space="preserve">a unique session </w:t>
      </w:r>
      <w:proofErr w:type="gramStart"/>
      <w:r w:rsidRPr="007C7881">
        <w:rPr>
          <w:color w:val="000000"/>
        </w:rPr>
        <w:t>ID</w:t>
      </w:r>
      <w:proofErr w:type="gramEnd"/>
    </w:p>
    <w:p w14:paraId="3B86A177" w14:textId="77777777" w:rsidR="00510A07" w:rsidRPr="007C7881" w:rsidRDefault="00510A07" w:rsidP="00510A07">
      <w:pPr>
        <w:numPr>
          <w:ilvl w:val="0"/>
          <w:numId w:val="40"/>
        </w:numPr>
        <w:rPr>
          <w:color w:val="000000"/>
        </w:rPr>
      </w:pPr>
      <w:r w:rsidRPr="007C7881">
        <w:rPr>
          <w:color w:val="000000"/>
        </w:rPr>
        <w:t>a unique session password</w:t>
      </w:r>
    </w:p>
    <w:p w14:paraId="36ED15E4" w14:textId="77777777" w:rsidR="00510A07" w:rsidRPr="007C7881" w:rsidRDefault="00510A07" w:rsidP="00510A07">
      <w:pPr>
        <w:rPr>
          <w:color w:val="000000"/>
        </w:rPr>
      </w:pPr>
    </w:p>
    <w:p w14:paraId="406DA67E" w14:textId="77777777" w:rsidR="00510A07" w:rsidRPr="007C7881" w:rsidRDefault="00510A07" w:rsidP="00510A07">
      <w:pPr>
        <w:rPr>
          <w:color w:val="000000"/>
        </w:rPr>
      </w:pPr>
      <w:r w:rsidRPr="007C7881">
        <w:rPr>
          <w:color w:val="000000"/>
        </w:rPr>
        <w:t>The young people will be sent an invitation with the session ID and password via email.</w:t>
      </w:r>
    </w:p>
    <w:p w14:paraId="4999015F" w14:textId="77777777" w:rsidR="00510A07" w:rsidRPr="007C7881" w:rsidRDefault="00510A07" w:rsidP="00307679">
      <w:pPr>
        <w:autoSpaceDE w:val="0"/>
        <w:autoSpaceDN w:val="0"/>
        <w:adjustRightInd w:val="0"/>
        <w:jc w:val="both"/>
        <w:rPr>
          <w:rFonts w:ascii="Arial" w:hAnsi="Arial" w:cs="Arial"/>
          <w:color w:val="000000"/>
          <w:sz w:val="22"/>
          <w:szCs w:val="22"/>
        </w:rPr>
      </w:pPr>
    </w:p>
    <w:p w14:paraId="0DD66BF0" w14:textId="77777777" w:rsidR="00424C7D" w:rsidRPr="007C7881" w:rsidRDefault="00424C7D" w:rsidP="00424C7D">
      <w:pPr>
        <w:spacing w:before="100" w:beforeAutospacing="1" w:after="100" w:afterAutospacing="1"/>
        <w:rPr>
          <w:color w:val="000000"/>
          <w:lang w:val="en-GB" w:eastAsia="en-GB"/>
        </w:rPr>
      </w:pPr>
      <w:r w:rsidRPr="007C7881">
        <w:rPr>
          <w:color w:val="000000"/>
          <w:lang w:val="en-GB" w:eastAsia="en-GB"/>
        </w:rPr>
        <w:t>Working Together to Safeguard Children defines Safeguarding as:</w:t>
      </w:r>
    </w:p>
    <w:p w14:paraId="75F7822B" w14:textId="77777777" w:rsidR="00424C7D" w:rsidRPr="007C7881" w:rsidRDefault="00424C7D" w:rsidP="00424C7D">
      <w:pPr>
        <w:numPr>
          <w:ilvl w:val="0"/>
          <w:numId w:val="24"/>
        </w:numPr>
        <w:spacing w:before="100" w:beforeAutospacing="1" w:after="100" w:afterAutospacing="1"/>
        <w:rPr>
          <w:color w:val="000000"/>
          <w:lang w:val="en-GB" w:eastAsia="en-GB"/>
        </w:rPr>
      </w:pPr>
      <w:r w:rsidRPr="007C7881">
        <w:rPr>
          <w:color w:val="000000"/>
          <w:lang w:val="en-GB" w:eastAsia="en-GB"/>
        </w:rPr>
        <w:t xml:space="preserve">Protecting children from </w:t>
      </w:r>
      <w:proofErr w:type="gramStart"/>
      <w:r w:rsidRPr="007C7881">
        <w:rPr>
          <w:color w:val="000000"/>
          <w:lang w:val="en-GB" w:eastAsia="en-GB"/>
        </w:rPr>
        <w:t>maltreatment;</w:t>
      </w:r>
      <w:proofErr w:type="gramEnd"/>
    </w:p>
    <w:p w14:paraId="33499D5D" w14:textId="77777777" w:rsidR="00424C7D" w:rsidRPr="007C7881" w:rsidRDefault="00424C7D" w:rsidP="00424C7D">
      <w:pPr>
        <w:numPr>
          <w:ilvl w:val="0"/>
          <w:numId w:val="24"/>
        </w:numPr>
        <w:spacing w:before="100" w:beforeAutospacing="1" w:after="100" w:afterAutospacing="1"/>
        <w:rPr>
          <w:color w:val="000000"/>
          <w:lang w:val="en-GB" w:eastAsia="en-GB"/>
        </w:rPr>
      </w:pPr>
      <w:r w:rsidRPr="007C7881">
        <w:rPr>
          <w:color w:val="000000"/>
          <w:lang w:val="en-GB" w:eastAsia="en-GB"/>
        </w:rPr>
        <w:t xml:space="preserve">Preventing impairment of children's health or </w:t>
      </w:r>
      <w:proofErr w:type="gramStart"/>
      <w:r w:rsidRPr="007C7881">
        <w:rPr>
          <w:color w:val="000000"/>
          <w:lang w:val="en-GB" w:eastAsia="en-GB"/>
        </w:rPr>
        <w:t>development;</w:t>
      </w:r>
      <w:proofErr w:type="gramEnd"/>
    </w:p>
    <w:p w14:paraId="2A26C870" w14:textId="77777777" w:rsidR="00424C7D" w:rsidRPr="007C7881" w:rsidRDefault="00424C7D" w:rsidP="00424C7D">
      <w:pPr>
        <w:numPr>
          <w:ilvl w:val="0"/>
          <w:numId w:val="24"/>
        </w:numPr>
        <w:spacing w:before="100" w:beforeAutospacing="1" w:after="100" w:afterAutospacing="1"/>
        <w:rPr>
          <w:color w:val="000000"/>
          <w:lang w:val="en-GB" w:eastAsia="en-GB"/>
        </w:rPr>
      </w:pPr>
      <w:r w:rsidRPr="007C7881">
        <w:rPr>
          <w:color w:val="000000"/>
          <w:lang w:val="en-GB" w:eastAsia="en-GB"/>
        </w:rPr>
        <w:t>Ensuring that children grow up in circumstances consistent with the provision of safe and effective care; and</w:t>
      </w:r>
    </w:p>
    <w:p w14:paraId="2CE42763" w14:textId="77777777" w:rsidR="00424C7D" w:rsidRPr="007C7881" w:rsidRDefault="00424C7D" w:rsidP="00424C7D">
      <w:pPr>
        <w:numPr>
          <w:ilvl w:val="0"/>
          <w:numId w:val="24"/>
        </w:numPr>
        <w:spacing w:before="100" w:beforeAutospacing="1" w:after="100" w:afterAutospacing="1"/>
        <w:rPr>
          <w:color w:val="000000"/>
          <w:lang w:val="en-GB" w:eastAsia="en-GB"/>
        </w:rPr>
      </w:pPr>
      <w:r w:rsidRPr="007C7881">
        <w:rPr>
          <w:color w:val="000000"/>
          <w:lang w:val="en-GB" w:eastAsia="en-GB"/>
        </w:rPr>
        <w:t>Taking action to enable all children to have the best outcomes.</w:t>
      </w:r>
    </w:p>
    <w:p w14:paraId="47C7CB5E" w14:textId="77777777" w:rsidR="00424C7D" w:rsidRPr="007C7881" w:rsidRDefault="00510A07" w:rsidP="00307679">
      <w:pPr>
        <w:autoSpaceDE w:val="0"/>
        <w:autoSpaceDN w:val="0"/>
        <w:adjustRightInd w:val="0"/>
        <w:jc w:val="both"/>
        <w:rPr>
          <w:rFonts w:ascii="Arial" w:hAnsi="Arial" w:cs="Arial"/>
          <w:color w:val="000000"/>
          <w:sz w:val="22"/>
          <w:szCs w:val="22"/>
        </w:rPr>
      </w:pPr>
      <w:r w:rsidRPr="007C7881">
        <w:rPr>
          <w:rFonts w:ascii="Arial" w:hAnsi="Arial" w:cs="Arial"/>
          <w:color w:val="000000"/>
          <w:sz w:val="22"/>
          <w:szCs w:val="22"/>
        </w:rPr>
        <w:t xml:space="preserve">During the covid-19 pandemic, face to face sessions will follow </w:t>
      </w:r>
      <w:r w:rsidR="007A2DCC" w:rsidRPr="007C7881">
        <w:rPr>
          <w:rFonts w:ascii="Arial" w:hAnsi="Arial" w:cs="Arial"/>
          <w:color w:val="000000"/>
          <w:sz w:val="22"/>
          <w:szCs w:val="22"/>
        </w:rPr>
        <w:t>Hothouse Theatre’s protocol for safe working during covid-19.</w:t>
      </w:r>
    </w:p>
    <w:p w14:paraId="56D1BD26" w14:textId="77777777" w:rsidR="00424C7D" w:rsidRPr="007C7881" w:rsidRDefault="00424C7D" w:rsidP="00307679">
      <w:pPr>
        <w:autoSpaceDE w:val="0"/>
        <w:autoSpaceDN w:val="0"/>
        <w:adjustRightInd w:val="0"/>
        <w:jc w:val="both"/>
        <w:rPr>
          <w:rFonts w:ascii="Arial" w:hAnsi="Arial" w:cs="Arial"/>
          <w:color w:val="000000"/>
          <w:sz w:val="22"/>
          <w:szCs w:val="22"/>
        </w:rPr>
      </w:pPr>
    </w:p>
    <w:p w14:paraId="47523924" w14:textId="77777777" w:rsidR="00424C7D" w:rsidRPr="003C1356" w:rsidRDefault="00424C7D" w:rsidP="00307679">
      <w:pPr>
        <w:autoSpaceDE w:val="0"/>
        <w:autoSpaceDN w:val="0"/>
        <w:adjustRightInd w:val="0"/>
        <w:jc w:val="both"/>
        <w:rPr>
          <w:rFonts w:ascii="Arial" w:hAnsi="Arial" w:cs="Arial"/>
          <w:color w:val="000000"/>
          <w:sz w:val="22"/>
          <w:szCs w:val="22"/>
        </w:rPr>
      </w:pPr>
    </w:p>
    <w:p w14:paraId="3866E7DB" w14:textId="77777777" w:rsidR="00307679" w:rsidRPr="003C1356" w:rsidRDefault="00307679" w:rsidP="00307679">
      <w:pPr>
        <w:autoSpaceDE w:val="0"/>
        <w:autoSpaceDN w:val="0"/>
        <w:adjustRightInd w:val="0"/>
        <w:jc w:val="both"/>
        <w:rPr>
          <w:rFonts w:ascii="Arial" w:hAnsi="Arial" w:cs="Arial"/>
          <w:color w:val="000000"/>
          <w:sz w:val="22"/>
          <w:szCs w:val="22"/>
        </w:rPr>
      </w:pPr>
    </w:p>
    <w:p w14:paraId="5ED984DD" w14:textId="77777777" w:rsidR="00307679" w:rsidRPr="003C1356" w:rsidRDefault="00307679" w:rsidP="00307679">
      <w:pPr>
        <w:autoSpaceDE w:val="0"/>
        <w:autoSpaceDN w:val="0"/>
        <w:adjustRightInd w:val="0"/>
        <w:jc w:val="both"/>
        <w:rPr>
          <w:rFonts w:ascii="Arial" w:hAnsi="Arial" w:cs="Arial"/>
          <w:color w:val="000000"/>
          <w:sz w:val="22"/>
          <w:szCs w:val="22"/>
        </w:rPr>
      </w:pPr>
      <w:r w:rsidRPr="003C1356">
        <w:rPr>
          <w:rFonts w:ascii="Arial" w:hAnsi="Arial" w:cs="Arial"/>
          <w:b/>
          <w:color w:val="000000"/>
          <w:sz w:val="22"/>
          <w:szCs w:val="22"/>
        </w:rPr>
        <w:t>Definitions of Abuse</w:t>
      </w:r>
      <w:r w:rsidRPr="003C1356">
        <w:rPr>
          <w:rFonts w:ascii="Arial" w:hAnsi="Arial" w:cs="Arial"/>
          <w:color w:val="000000"/>
          <w:sz w:val="22"/>
          <w:szCs w:val="22"/>
        </w:rPr>
        <w:t xml:space="preserve">- as in the </w:t>
      </w:r>
      <w:smartTag w:uri="urn:schemas-microsoft-com:office:smarttags" w:element="country-region">
        <w:smartTag w:uri="urn:schemas-microsoft-com:office:smarttags" w:element="place">
          <w:r w:rsidRPr="003C1356">
            <w:rPr>
              <w:rFonts w:ascii="Arial" w:hAnsi="Arial" w:cs="Arial"/>
              <w:color w:val="000000"/>
              <w:sz w:val="22"/>
              <w:szCs w:val="22"/>
            </w:rPr>
            <w:t>UK</w:t>
          </w:r>
        </w:smartTag>
      </w:smartTag>
      <w:r w:rsidRPr="003C1356">
        <w:rPr>
          <w:rFonts w:ascii="Arial" w:hAnsi="Arial" w:cs="Arial"/>
          <w:color w:val="000000"/>
          <w:sz w:val="22"/>
          <w:szCs w:val="22"/>
        </w:rPr>
        <w:t xml:space="preserve"> Government Guidance Working Together to Safeguard Children 2010(1.33-1.36)</w:t>
      </w:r>
    </w:p>
    <w:p w14:paraId="59CAF6FD" w14:textId="77777777" w:rsidR="00307679" w:rsidRPr="003C1356" w:rsidRDefault="00307679" w:rsidP="00307679">
      <w:pPr>
        <w:numPr>
          <w:ilvl w:val="0"/>
          <w:numId w:val="9"/>
        </w:numPr>
        <w:autoSpaceDE w:val="0"/>
        <w:autoSpaceDN w:val="0"/>
        <w:adjustRightInd w:val="0"/>
        <w:jc w:val="both"/>
        <w:rPr>
          <w:rFonts w:ascii="Arial" w:hAnsi="Arial" w:cs="Arial"/>
          <w:color w:val="000000"/>
          <w:sz w:val="22"/>
          <w:szCs w:val="22"/>
        </w:rPr>
      </w:pPr>
      <w:r w:rsidRPr="003C1356">
        <w:rPr>
          <w:rFonts w:ascii="Arial" w:hAnsi="Arial" w:cs="Arial"/>
          <w:color w:val="000000"/>
          <w:sz w:val="22"/>
          <w:szCs w:val="22"/>
        </w:rPr>
        <w:t>Physical</w:t>
      </w:r>
    </w:p>
    <w:p w14:paraId="5A72268B" w14:textId="77777777" w:rsidR="00307679" w:rsidRPr="003C1356" w:rsidRDefault="00307679" w:rsidP="00307679">
      <w:pPr>
        <w:numPr>
          <w:ilvl w:val="0"/>
          <w:numId w:val="9"/>
        </w:numPr>
        <w:autoSpaceDE w:val="0"/>
        <w:autoSpaceDN w:val="0"/>
        <w:adjustRightInd w:val="0"/>
        <w:jc w:val="both"/>
        <w:rPr>
          <w:rFonts w:ascii="Arial" w:hAnsi="Arial" w:cs="Arial"/>
          <w:color w:val="000000"/>
          <w:sz w:val="22"/>
          <w:szCs w:val="22"/>
        </w:rPr>
      </w:pPr>
      <w:r w:rsidRPr="003C1356">
        <w:rPr>
          <w:rFonts w:ascii="Arial" w:hAnsi="Arial" w:cs="Arial"/>
          <w:color w:val="000000"/>
          <w:sz w:val="22"/>
          <w:szCs w:val="22"/>
        </w:rPr>
        <w:t>Emotional</w:t>
      </w:r>
    </w:p>
    <w:p w14:paraId="683D8C25" w14:textId="77777777" w:rsidR="00307679" w:rsidRPr="003C1356" w:rsidRDefault="00307679" w:rsidP="00307679">
      <w:pPr>
        <w:numPr>
          <w:ilvl w:val="0"/>
          <w:numId w:val="9"/>
        </w:numPr>
        <w:autoSpaceDE w:val="0"/>
        <w:autoSpaceDN w:val="0"/>
        <w:adjustRightInd w:val="0"/>
        <w:jc w:val="both"/>
        <w:rPr>
          <w:rFonts w:ascii="Arial" w:hAnsi="Arial" w:cs="Arial"/>
          <w:color w:val="000000"/>
          <w:sz w:val="22"/>
          <w:szCs w:val="22"/>
        </w:rPr>
      </w:pPr>
      <w:r w:rsidRPr="003C1356">
        <w:rPr>
          <w:rFonts w:ascii="Arial" w:hAnsi="Arial" w:cs="Arial"/>
          <w:color w:val="000000"/>
          <w:sz w:val="22"/>
          <w:szCs w:val="22"/>
        </w:rPr>
        <w:t>Sexual</w:t>
      </w:r>
    </w:p>
    <w:p w14:paraId="1C3645A1" w14:textId="77777777" w:rsidR="00307679" w:rsidRPr="003C1356" w:rsidRDefault="00307679" w:rsidP="00307679">
      <w:pPr>
        <w:numPr>
          <w:ilvl w:val="0"/>
          <w:numId w:val="9"/>
        </w:numPr>
        <w:autoSpaceDE w:val="0"/>
        <w:autoSpaceDN w:val="0"/>
        <w:adjustRightInd w:val="0"/>
        <w:jc w:val="both"/>
        <w:rPr>
          <w:rFonts w:ascii="Arial" w:hAnsi="Arial" w:cs="Arial"/>
          <w:color w:val="000000"/>
          <w:sz w:val="22"/>
          <w:szCs w:val="22"/>
        </w:rPr>
      </w:pPr>
      <w:r w:rsidRPr="003C1356">
        <w:rPr>
          <w:rFonts w:ascii="Arial" w:hAnsi="Arial" w:cs="Arial"/>
          <w:color w:val="000000"/>
          <w:sz w:val="22"/>
          <w:szCs w:val="22"/>
        </w:rPr>
        <w:t>Neglect</w:t>
      </w:r>
    </w:p>
    <w:p w14:paraId="6919F153" w14:textId="77777777" w:rsidR="00307679" w:rsidRPr="003C1356" w:rsidRDefault="00307679" w:rsidP="00307679">
      <w:pPr>
        <w:autoSpaceDE w:val="0"/>
        <w:autoSpaceDN w:val="0"/>
        <w:adjustRightInd w:val="0"/>
        <w:jc w:val="both"/>
        <w:rPr>
          <w:rFonts w:ascii="Arial" w:hAnsi="Arial" w:cs="Arial"/>
          <w:color w:val="000000"/>
          <w:sz w:val="22"/>
          <w:szCs w:val="22"/>
        </w:rPr>
      </w:pPr>
    </w:p>
    <w:p w14:paraId="234BF411" w14:textId="77777777" w:rsidR="00307679" w:rsidRPr="003C1356" w:rsidRDefault="00307679" w:rsidP="00307679">
      <w:pPr>
        <w:autoSpaceDE w:val="0"/>
        <w:autoSpaceDN w:val="0"/>
        <w:adjustRightInd w:val="0"/>
        <w:jc w:val="both"/>
        <w:rPr>
          <w:rFonts w:ascii="Arial" w:hAnsi="Arial" w:cs="Arial"/>
          <w:color w:val="000000"/>
          <w:sz w:val="22"/>
          <w:szCs w:val="22"/>
        </w:rPr>
      </w:pPr>
      <w:r w:rsidRPr="003C1356">
        <w:rPr>
          <w:rFonts w:ascii="Arial" w:hAnsi="Arial" w:cs="Arial"/>
          <w:color w:val="000000"/>
          <w:sz w:val="22"/>
          <w:szCs w:val="22"/>
        </w:rPr>
        <w:t xml:space="preserve">We are aware that many </w:t>
      </w:r>
      <w:proofErr w:type="gramStart"/>
      <w:r w:rsidR="0099667B">
        <w:rPr>
          <w:rFonts w:ascii="Arial" w:hAnsi="Arial" w:cs="Arial"/>
          <w:color w:val="000000"/>
          <w:sz w:val="22"/>
          <w:szCs w:val="22"/>
        </w:rPr>
        <w:t xml:space="preserve">children </w:t>
      </w:r>
      <w:r w:rsidRPr="003C1356">
        <w:rPr>
          <w:rFonts w:ascii="Arial" w:hAnsi="Arial" w:cs="Arial"/>
          <w:color w:val="000000"/>
          <w:sz w:val="22"/>
          <w:szCs w:val="22"/>
        </w:rPr>
        <w:t xml:space="preserve"> are</w:t>
      </w:r>
      <w:proofErr w:type="gramEnd"/>
      <w:r w:rsidRPr="003C1356">
        <w:rPr>
          <w:rFonts w:ascii="Arial" w:hAnsi="Arial" w:cs="Arial"/>
          <w:color w:val="000000"/>
          <w:sz w:val="22"/>
          <w:szCs w:val="22"/>
        </w:rPr>
        <w:t xml:space="preserve"> the victims of different kinds of abuse and that they can be subjected to social factors that have an adverse impact upon their lives including –</w:t>
      </w:r>
    </w:p>
    <w:p w14:paraId="33DEEDC5" w14:textId="77777777" w:rsidR="00307679" w:rsidRPr="003C1356" w:rsidRDefault="00307679" w:rsidP="00307679">
      <w:pPr>
        <w:pStyle w:val="ListParagraph"/>
        <w:numPr>
          <w:ilvl w:val="0"/>
          <w:numId w:val="11"/>
        </w:numPr>
        <w:autoSpaceDE w:val="0"/>
        <w:autoSpaceDN w:val="0"/>
        <w:adjustRightInd w:val="0"/>
        <w:jc w:val="both"/>
        <w:rPr>
          <w:rFonts w:ascii="Arial" w:hAnsi="Arial" w:cs="Arial"/>
          <w:color w:val="000000"/>
        </w:rPr>
      </w:pPr>
      <w:r w:rsidRPr="003C1356">
        <w:rPr>
          <w:rFonts w:ascii="Arial" w:hAnsi="Arial" w:cs="Arial"/>
          <w:color w:val="000000"/>
        </w:rPr>
        <w:t xml:space="preserve"> domestic violence, </w:t>
      </w:r>
    </w:p>
    <w:p w14:paraId="0A545DE2" w14:textId="77777777" w:rsidR="00307679" w:rsidRPr="003C1356" w:rsidRDefault="00307679" w:rsidP="00307679">
      <w:pPr>
        <w:pStyle w:val="ListParagraph"/>
        <w:numPr>
          <w:ilvl w:val="0"/>
          <w:numId w:val="11"/>
        </w:numPr>
        <w:autoSpaceDE w:val="0"/>
        <w:autoSpaceDN w:val="0"/>
        <w:adjustRightInd w:val="0"/>
        <w:jc w:val="both"/>
        <w:rPr>
          <w:rFonts w:ascii="Arial" w:hAnsi="Arial" w:cs="Arial"/>
          <w:color w:val="000000"/>
        </w:rPr>
      </w:pPr>
      <w:r w:rsidRPr="003C1356">
        <w:rPr>
          <w:rFonts w:ascii="Arial" w:hAnsi="Arial" w:cs="Arial"/>
          <w:color w:val="000000"/>
        </w:rPr>
        <w:t xml:space="preserve">substance misuse, </w:t>
      </w:r>
    </w:p>
    <w:p w14:paraId="61A26D3C" w14:textId="77777777" w:rsidR="00307679" w:rsidRPr="003C1356" w:rsidRDefault="00307679" w:rsidP="00307679">
      <w:pPr>
        <w:pStyle w:val="ListParagraph"/>
        <w:numPr>
          <w:ilvl w:val="0"/>
          <w:numId w:val="11"/>
        </w:numPr>
        <w:autoSpaceDE w:val="0"/>
        <w:autoSpaceDN w:val="0"/>
        <w:adjustRightInd w:val="0"/>
        <w:jc w:val="both"/>
        <w:rPr>
          <w:rFonts w:ascii="Arial" w:hAnsi="Arial" w:cs="Arial"/>
          <w:color w:val="000000"/>
        </w:rPr>
      </w:pPr>
      <w:r w:rsidRPr="003C1356">
        <w:rPr>
          <w:rFonts w:ascii="Arial" w:hAnsi="Arial" w:cs="Arial"/>
          <w:color w:val="000000"/>
        </w:rPr>
        <w:t xml:space="preserve">bullying, </w:t>
      </w:r>
    </w:p>
    <w:p w14:paraId="2F45713D" w14:textId="77777777" w:rsidR="00307679" w:rsidRPr="003C1356" w:rsidRDefault="00307679" w:rsidP="00307679">
      <w:pPr>
        <w:pStyle w:val="ListParagraph"/>
        <w:numPr>
          <w:ilvl w:val="0"/>
          <w:numId w:val="11"/>
        </w:numPr>
        <w:autoSpaceDE w:val="0"/>
        <w:autoSpaceDN w:val="0"/>
        <w:adjustRightInd w:val="0"/>
        <w:jc w:val="both"/>
        <w:rPr>
          <w:rFonts w:ascii="Arial" w:hAnsi="Arial" w:cs="Arial"/>
          <w:color w:val="000000"/>
        </w:rPr>
      </w:pPr>
      <w:r w:rsidRPr="003C1356">
        <w:rPr>
          <w:rFonts w:ascii="Arial" w:hAnsi="Arial" w:cs="Arial"/>
          <w:color w:val="000000"/>
        </w:rPr>
        <w:t xml:space="preserve">child prostitution  </w:t>
      </w:r>
    </w:p>
    <w:p w14:paraId="1615EDDB" w14:textId="77777777" w:rsidR="00307679" w:rsidRPr="003C1356" w:rsidRDefault="00307679" w:rsidP="00307679">
      <w:pPr>
        <w:pStyle w:val="ListParagraph"/>
        <w:numPr>
          <w:ilvl w:val="0"/>
          <w:numId w:val="11"/>
        </w:numPr>
        <w:autoSpaceDE w:val="0"/>
        <w:autoSpaceDN w:val="0"/>
        <w:adjustRightInd w:val="0"/>
        <w:jc w:val="both"/>
        <w:rPr>
          <w:rFonts w:ascii="Arial" w:hAnsi="Arial" w:cs="Arial"/>
          <w:color w:val="000000"/>
        </w:rPr>
      </w:pPr>
      <w:r w:rsidRPr="003C1356">
        <w:rPr>
          <w:rFonts w:ascii="Arial" w:hAnsi="Arial" w:cs="Arial"/>
          <w:color w:val="000000"/>
        </w:rPr>
        <w:t>ritualistic abuse</w:t>
      </w:r>
    </w:p>
    <w:p w14:paraId="6252A2FA" w14:textId="77777777" w:rsidR="00307679" w:rsidRPr="003C1356" w:rsidRDefault="00307679" w:rsidP="00307679">
      <w:pPr>
        <w:pStyle w:val="ListParagraph"/>
        <w:numPr>
          <w:ilvl w:val="0"/>
          <w:numId w:val="11"/>
        </w:numPr>
        <w:autoSpaceDE w:val="0"/>
        <w:autoSpaceDN w:val="0"/>
        <w:adjustRightInd w:val="0"/>
        <w:jc w:val="both"/>
        <w:rPr>
          <w:rFonts w:ascii="Arial" w:hAnsi="Arial" w:cs="Arial"/>
          <w:color w:val="000000"/>
        </w:rPr>
      </w:pPr>
      <w:r w:rsidRPr="003C1356">
        <w:rPr>
          <w:rFonts w:ascii="Arial" w:hAnsi="Arial" w:cs="Arial"/>
          <w:color w:val="000000"/>
        </w:rPr>
        <w:t>child sexual exploitation</w:t>
      </w:r>
    </w:p>
    <w:p w14:paraId="17434869" w14:textId="77777777" w:rsidR="00307679" w:rsidRPr="003C1356" w:rsidRDefault="00307679" w:rsidP="00307679">
      <w:pPr>
        <w:pStyle w:val="ListParagraph"/>
        <w:numPr>
          <w:ilvl w:val="0"/>
          <w:numId w:val="11"/>
        </w:numPr>
        <w:autoSpaceDE w:val="0"/>
        <w:autoSpaceDN w:val="0"/>
        <w:adjustRightInd w:val="0"/>
        <w:jc w:val="both"/>
        <w:rPr>
          <w:rFonts w:ascii="Arial" w:hAnsi="Arial" w:cs="Arial"/>
          <w:color w:val="000000"/>
        </w:rPr>
      </w:pPr>
      <w:proofErr w:type="gramStart"/>
      <w:r w:rsidRPr="003C1356">
        <w:rPr>
          <w:rFonts w:ascii="Arial" w:hAnsi="Arial" w:cs="Arial"/>
          <w:color w:val="000000"/>
        </w:rPr>
        <w:t>radicalisation .</w:t>
      </w:r>
      <w:proofErr w:type="gramEnd"/>
    </w:p>
    <w:p w14:paraId="0B3D93BA" w14:textId="77777777" w:rsidR="00307679" w:rsidRPr="003C1356" w:rsidRDefault="00307679" w:rsidP="00307679">
      <w:pPr>
        <w:autoSpaceDE w:val="0"/>
        <w:autoSpaceDN w:val="0"/>
        <w:adjustRightInd w:val="0"/>
        <w:jc w:val="both"/>
        <w:rPr>
          <w:rFonts w:ascii="Arial" w:hAnsi="Arial" w:cs="Arial"/>
          <w:color w:val="000000"/>
          <w:sz w:val="22"/>
          <w:szCs w:val="22"/>
        </w:rPr>
      </w:pPr>
    </w:p>
    <w:p w14:paraId="54590728" w14:textId="77777777" w:rsidR="00307679" w:rsidRPr="003C1356" w:rsidRDefault="00307679" w:rsidP="00307679">
      <w:pPr>
        <w:autoSpaceDE w:val="0"/>
        <w:autoSpaceDN w:val="0"/>
        <w:adjustRightInd w:val="0"/>
        <w:jc w:val="both"/>
        <w:rPr>
          <w:rFonts w:ascii="Arial" w:hAnsi="Arial" w:cs="Arial"/>
          <w:color w:val="000000"/>
          <w:sz w:val="22"/>
          <w:szCs w:val="22"/>
        </w:rPr>
      </w:pPr>
      <w:r w:rsidRPr="003C1356">
        <w:rPr>
          <w:rFonts w:ascii="Arial" w:hAnsi="Arial" w:cs="Arial"/>
          <w:color w:val="000000"/>
          <w:sz w:val="22"/>
          <w:szCs w:val="22"/>
        </w:rPr>
        <w:t xml:space="preserve">We aim to create a safe environment within which </w:t>
      </w:r>
      <w:proofErr w:type="gramStart"/>
      <w:r w:rsidRPr="003C1356">
        <w:rPr>
          <w:rFonts w:ascii="Arial" w:hAnsi="Arial" w:cs="Arial"/>
          <w:color w:val="000000"/>
          <w:sz w:val="22"/>
          <w:szCs w:val="22"/>
        </w:rPr>
        <w:t>children  can</w:t>
      </w:r>
      <w:proofErr w:type="gramEnd"/>
      <w:r w:rsidRPr="003C1356">
        <w:rPr>
          <w:rFonts w:ascii="Arial" w:hAnsi="Arial" w:cs="Arial"/>
          <w:color w:val="000000"/>
          <w:sz w:val="22"/>
          <w:szCs w:val="22"/>
        </w:rPr>
        <w:t xml:space="preserve"> thrive and adults can work with the security of clear guidance.</w:t>
      </w:r>
    </w:p>
    <w:p w14:paraId="76747965" w14:textId="77777777" w:rsidR="00307679" w:rsidRPr="003C1356" w:rsidRDefault="00307679" w:rsidP="00307679">
      <w:pPr>
        <w:autoSpaceDE w:val="0"/>
        <w:autoSpaceDN w:val="0"/>
        <w:adjustRightInd w:val="0"/>
        <w:jc w:val="both"/>
        <w:rPr>
          <w:rFonts w:ascii="Arial" w:hAnsi="Arial" w:cs="Arial"/>
          <w:color w:val="000000"/>
          <w:sz w:val="22"/>
          <w:szCs w:val="22"/>
        </w:rPr>
      </w:pPr>
      <w:r w:rsidRPr="003C1356">
        <w:rPr>
          <w:rFonts w:ascii="Arial" w:hAnsi="Arial" w:cs="Arial"/>
          <w:color w:val="000000"/>
          <w:sz w:val="22"/>
          <w:szCs w:val="22"/>
        </w:rPr>
        <w:t xml:space="preserve">We will make this guidance available to the parents and carers of the </w:t>
      </w:r>
      <w:proofErr w:type="gramStart"/>
      <w:r w:rsidRPr="003C1356">
        <w:rPr>
          <w:rFonts w:ascii="Arial" w:hAnsi="Arial" w:cs="Arial"/>
          <w:color w:val="000000"/>
          <w:sz w:val="22"/>
          <w:szCs w:val="22"/>
        </w:rPr>
        <w:t>children  to</w:t>
      </w:r>
      <w:proofErr w:type="gramEnd"/>
      <w:r w:rsidRPr="003C1356">
        <w:rPr>
          <w:rFonts w:ascii="Arial" w:hAnsi="Arial" w:cs="Arial"/>
          <w:color w:val="000000"/>
          <w:sz w:val="22"/>
          <w:szCs w:val="22"/>
        </w:rPr>
        <w:t xml:space="preserve"> whom we offer a service. </w:t>
      </w:r>
    </w:p>
    <w:p w14:paraId="6D621F29" w14:textId="77777777" w:rsidR="00307679" w:rsidRPr="003C1356" w:rsidRDefault="00307679" w:rsidP="00307679">
      <w:pPr>
        <w:autoSpaceDE w:val="0"/>
        <w:autoSpaceDN w:val="0"/>
        <w:adjustRightInd w:val="0"/>
        <w:jc w:val="both"/>
        <w:rPr>
          <w:rFonts w:ascii="Arial" w:hAnsi="Arial" w:cs="Arial"/>
          <w:color w:val="000000"/>
          <w:sz w:val="22"/>
          <w:szCs w:val="22"/>
        </w:rPr>
      </w:pPr>
      <w:r w:rsidRPr="003C1356">
        <w:rPr>
          <w:rFonts w:ascii="Arial" w:hAnsi="Arial" w:cs="Arial"/>
          <w:color w:val="000000"/>
          <w:sz w:val="22"/>
          <w:szCs w:val="22"/>
        </w:rPr>
        <w:t xml:space="preserve">HotHouse will </w:t>
      </w:r>
      <w:proofErr w:type="spellStart"/>
      <w:r w:rsidRPr="003C1356">
        <w:rPr>
          <w:rFonts w:ascii="Arial" w:hAnsi="Arial" w:cs="Arial"/>
          <w:color w:val="000000"/>
          <w:sz w:val="22"/>
          <w:szCs w:val="22"/>
        </w:rPr>
        <w:t>endeavour</w:t>
      </w:r>
      <w:proofErr w:type="spellEnd"/>
      <w:r w:rsidRPr="003C1356">
        <w:rPr>
          <w:rFonts w:ascii="Arial" w:hAnsi="Arial" w:cs="Arial"/>
          <w:color w:val="000000"/>
          <w:sz w:val="22"/>
          <w:szCs w:val="22"/>
        </w:rPr>
        <w:t xml:space="preserve"> to ensure that:</w:t>
      </w:r>
    </w:p>
    <w:p w14:paraId="68525151" w14:textId="77777777" w:rsidR="00307679" w:rsidRPr="003C1356" w:rsidRDefault="00307679" w:rsidP="00307679">
      <w:pPr>
        <w:pStyle w:val="ListParagraph"/>
        <w:numPr>
          <w:ilvl w:val="0"/>
          <w:numId w:val="12"/>
        </w:numPr>
        <w:autoSpaceDE w:val="0"/>
        <w:autoSpaceDN w:val="0"/>
        <w:adjustRightInd w:val="0"/>
        <w:jc w:val="both"/>
        <w:rPr>
          <w:rFonts w:ascii="Arial" w:hAnsi="Arial" w:cs="Arial"/>
          <w:color w:val="000000"/>
        </w:rPr>
      </w:pPr>
      <w:proofErr w:type="gramStart"/>
      <w:r w:rsidRPr="003C1356">
        <w:rPr>
          <w:rFonts w:ascii="Arial" w:hAnsi="Arial" w:cs="Arial"/>
          <w:color w:val="000000"/>
        </w:rPr>
        <w:t>Children  are</w:t>
      </w:r>
      <w:proofErr w:type="gramEnd"/>
      <w:r w:rsidRPr="003C1356">
        <w:rPr>
          <w:rFonts w:ascii="Arial" w:hAnsi="Arial" w:cs="Arial"/>
          <w:color w:val="000000"/>
        </w:rPr>
        <w:t xml:space="preserve"> listened to, valued and respected</w:t>
      </w:r>
    </w:p>
    <w:p w14:paraId="39068025" w14:textId="77777777" w:rsidR="00307679" w:rsidRPr="003C1356" w:rsidRDefault="00307679" w:rsidP="00307679">
      <w:pPr>
        <w:pStyle w:val="ListParagraph"/>
        <w:numPr>
          <w:ilvl w:val="0"/>
          <w:numId w:val="12"/>
        </w:numPr>
        <w:autoSpaceDE w:val="0"/>
        <w:autoSpaceDN w:val="0"/>
        <w:adjustRightInd w:val="0"/>
        <w:jc w:val="both"/>
        <w:rPr>
          <w:rFonts w:ascii="Arial" w:hAnsi="Arial" w:cs="Arial"/>
          <w:color w:val="000000"/>
        </w:rPr>
      </w:pPr>
      <w:r w:rsidRPr="003C1356">
        <w:rPr>
          <w:rFonts w:ascii="Arial" w:hAnsi="Arial" w:cs="Arial"/>
          <w:color w:val="000000"/>
        </w:rPr>
        <w:t xml:space="preserve">Staff are aware of the need to be alert to the signs of abuse and know what to do with their </w:t>
      </w:r>
      <w:proofErr w:type="gramStart"/>
      <w:r w:rsidRPr="003C1356">
        <w:rPr>
          <w:rFonts w:ascii="Arial" w:hAnsi="Arial" w:cs="Arial"/>
          <w:color w:val="000000"/>
        </w:rPr>
        <w:t>concerns</w:t>
      </w:r>
      <w:proofErr w:type="gramEnd"/>
    </w:p>
    <w:p w14:paraId="496EDE9D" w14:textId="77777777" w:rsidR="00307679" w:rsidRPr="003C1356" w:rsidRDefault="00307679" w:rsidP="00307679">
      <w:pPr>
        <w:pStyle w:val="ListParagraph"/>
        <w:numPr>
          <w:ilvl w:val="0"/>
          <w:numId w:val="12"/>
        </w:numPr>
        <w:autoSpaceDE w:val="0"/>
        <w:autoSpaceDN w:val="0"/>
        <w:adjustRightInd w:val="0"/>
        <w:jc w:val="both"/>
        <w:rPr>
          <w:rFonts w:ascii="Arial" w:hAnsi="Arial" w:cs="Arial"/>
          <w:color w:val="000000"/>
        </w:rPr>
      </w:pPr>
      <w:r w:rsidRPr="003C1356">
        <w:rPr>
          <w:rFonts w:ascii="Arial" w:hAnsi="Arial" w:cs="Arial"/>
          <w:color w:val="000000"/>
        </w:rPr>
        <w:t xml:space="preserve">All paid and unpaid staff are subject to rigorous recruitment </w:t>
      </w:r>
      <w:proofErr w:type="gramStart"/>
      <w:r w:rsidRPr="003C1356">
        <w:rPr>
          <w:rFonts w:ascii="Arial" w:hAnsi="Arial" w:cs="Arial"/>
          <w:color w:val="000000"/>
        </w:rPr>
        <w:t>procedures</w:t>
      </w:r>
      <w:proofErr w:type="gramEnd"/>
    </w:p>
    <w:p w14:paraId="3D5EF857" w14:textId="77777777" w:rsidR="00307679" w:rsidRPr="003C1356" w:rsidRDefault="00307679" w:rsidP="00307679">
      <w:pPr>
        <w:pStyle w:val="ListParagraph"/>
        <w:numPr>
          <w:ilvl w:val="0"/>
          <w:numId w:val="12"/>
        </w:numPr>
        <w:autoSpaceDE w:val="0"/>
        <w:autoSpaceDN w:val="0"/>
        <w:adjustRightInd w:val="0"/>
        <w:jc w:val="both"/>
        <w:rPr>
          <w:rFonts w:ascii="Arial" w:hAnsi="Arial" w:cs="Arial"/>
          <w:color w:val="000000"/>
        </w:rPr>
      </w:pPr>
      <w:r w:rsidRPr="003C1356">
        <w:rPr>
          <w:rFonts w:ascii="Arial" w:hAnsi="Arial" w:cs="Arial"/>
          <w:color w:val="000000"/>
        </w:rPr>
        <w:t xml:space="preserve">All paid and unpaid staff are given appropriate support and </w:t>
      </w:r>
      <w:proofErr w:type="gramStart"/>
      <w:r w:rsidRPr="003C1356">
        <w:rPr>
          <w:rFonts w:ascii="Arial" w:hAnsi="Arial" w:cs="Arial"/>
          <w:color w:val="000000"/>
        </w:rPr>
        <w:t>training</w:t>
      </w:r>
      <w:proofErr w:type="gramEnd"/>
    </w:p>
    <w:p w14:paraId="7F69EA22" w14:textId="77777777" w:rsidR="00307679" w:rsidRPr="003C1356" w:rsidRDefault="00307679" w:rsidP="00307679">
      <w:pPr>
        <w:pStyle w:val="ListParagraph"/>
        <w:autoSpaceDE w:val="0"/>
        <w:autoSpaceDN w:val="0"/>
        <w:adjustRightInd w:val="0"/>
        <w:jc w:val="both"/>
        <w:rPr>
          <w:rFonts w:ascii="Arial" w:hAnsi="Arial" w:cs="Arial"/>
          <w:color w:val="000000"/>
        </w:rPr>
      </w:pPr>
    </w:p>
    <w:p w14:paraId="1D4813F6" w14:textId="77777777" w:rsidR="00307679" w:rsidRPr="003C1356" w:rsidRDefault="00307679" w:rsidP="00307679">
      <w:pPr>
        <w:autoSpaceDE w:val="0"/>
        <w:autoSpaceDN w:val="0"/>
        <w:adjustRightInd w:val="0"/>
        <w:jc w:val="both"/>
        <w:rPr>
          <w:rFonts w:ascii="Arial" w:hAnsi="Arial" w:cs="Arial"/>
          <w:b/>
          <w:color w:val="000000"/>
          <w:sz w:val="22"/>
          <w:szCs w:val="22"/>
        </w:rPr>
      </w:pPr>
      <w:r w:rsidRPr="003C1356">
        <w:rPr>
          <w:rFonts w:ascii="Arial" w:hAnsi="Arial" w:cs="Arial"/>
          <w:b/>
          <w:color w:val="000000"/>
          <w:sz w:val="22"/>
          <w:szCs w:val="22"/>
        </w:rPr>
        <w:t xml:space="preserve">All child protection concerns should be acted upon immediately. </w:t>
      </w:r>
    </w:p>
    <w:p w14:paraId="713296B6" w14:textId="77777777" w:rsidR="00307679" w:rsidRPr="003C1356" w:rsidRDefault="00307679" w:rsidP="00307679">
      <w:pPr>
        <w:autoSpaceDE w:val="0"/>
        <w:autoSpaceDN w:val="0"/>
        <w:adjustRightInd w:val="0"/>
        <w:jc w:val="both"/>
        <w:rPr>
          <w:rFonts w:ascii="Arial" w:hAnsi="Arial" w:cs="Arial"/>
          <w:color w:val="000000"/>
          <w:sz w:val="22"/>
          <w:szCs w:val="22"/>
        </w:rPr>
      </w:pPr>
      <w:r w:rsidRPr="003C1356">
        <w:rPr>
          <w:rFonts w:ascii="Arial" w:hAnsi="Arial" w:cs="Arial"/>
          <w:color w:val="000000"/>
          <w:sz w:val="22"/>
          <w:szCs w:val="22"/>
        </w:rPr>
        <w:t>If you are concerned that a child might be at risk or is actually suffering abuse, you should tell the</w:t>
      </w:r>
      <w:r w:rsidR="002A524A">
        <w:rPr>
          <w:rFonts w:ascii="Arial" w:hAnsi="Arial" w:cs="Arial"/>
          <w:color w:val="000000"/>
          <w:sz w:val="22"/>
          <w:szCs w:val="22"/>
        </w:rPr>
        <w:t xml:space="preserve"> </w:t>
      </w:r>
      <w:r w:rsidR="002A524A" w:rsidRPr="006719CE">
        <w:rPr>
          <w:rFonts w:ascii="Arial" w:hAnsi="Arial" w:cs="Arial"/>
          <w:color w:val="000000"/>
          <w:sz w:val="22"/>
          <w:szCs w:val="22"/>
        </w:rPr>
        <w:t xml:space="preserve">C. E. </w:t>
      </w:r>
      <w:proofErr w:type="gramStart"/>
      <w:r w:rsidR="002A524A" w:rsidRPr="006719CE">
        <w:rPr>
          <w:rFonts w:ascii="Arial" w:hAnsi="Arial" w:cs="Arial"/>
          <w:color w:val="000000"/>
          <w:sz w:val="22"/>
          <w:szCs w:val="22"/>
        </w:rPr>
        <w:t xml:space="preserve">O. </w:t>
      </w:r>
      <w:r w:rsidRPr="003C1356">
        <w:rPr>
          <w:rFonts w:ascii="Arial" w:hAnsi="Arial" w:cs="Arial"/>
          <w:color w:val="000000"/>
          <w:sz w:val="22"/>
          <w:szCs w:val="22"/>
        </w:rPr>
        <w:t>,</w:t>
      </w:r>
      <w:proofErr w:type="gramEnd"/>
      <w:r w:rsidRPr="003C1356">
        <w:rPr>
          <w:rFonts w:ascii="Arial" w:hAnsi="Arial" w:cs="Arial"/>
          <w:color w:val="000000"/>
          <w:sz w:val="22"/>
          <w:szCs w:val="22"/>
        </w:rPr>
        <w:t xml:space="preserve"> Guy Jones .</w:t>
      </w:r>
    </w:p>
    <w:p w14:paraId="3CCCB5DC" w14:textId="77777777" w:rsidR="00307679" w:rsidRPr="003C1356" w:rsidRDefault="00307679" w:rsidP="00307679">
      <w:pPr>
        <w:autoSpaceDE w:val="0"/>
        <w:autoSpaceDN w:val="0"/>
        <w:adjustRightInd w:val="0"/>
        <w:jc w:val="both"/>
        <w:rPr>
          <w:rFonts w:ascii="Arial" w:hAnsi="Arial" w:cs="Arial"/>
          <w:color w:val="000000"/>
          <w:sz w:val="22"/>
          <w:szCs w:val="22"/>
        </w:rPr>
      </w:pPr>
      <w:r w:rsidRPr="003C1356">
        <w:rPr>
          <w:rFonts w:ascii="Arial" w:hAnsi="Arial" w:cs="Arial"/>
          <w:color w:val="000000"/>
          <w:sz w:val="22"/>
          <w:szCs w:val="22"/>
        </w:rPr>
        <w:t xml:space="preserve">It is important that you keep a written record of any physical or </w:t>
      </w:r>
      <w:proofErr w:type="spellStart"/>
      <w:r w:rsidRPr="003C1356">
        <w:rPr>
          <w:rFonts w:ascii="Arial" w:hAnsi="Arial" w:cs="Arial"/>
          <w:color w:val="000000"/>
          <w:sz w:val="22"/>
          <w:szCs w:val="22"/>
        </w:rPr>
        <w:t>behavioural</w:t>
      </w:r>
      <w:proofErr w:type="spellEnd"/>
      <w:r w:rsidRPr="003C1356">
        <w:rPr>
          <w:rFonts w:ascii="Arial" w:hAnsi="Arial" w:cs="Arial"/>
          <w:color w:val="000000"/>
          <w:sz w:val="22"/>
          <w:szCs w:val="22"/>
        </w:rPr>
        <w:t xml:space="preserve"> signs and symptoms. In this way you can monitor </w:t>
      </w:r>
      <w:proofErr w:type="gramStart"/>
      <w:r w:rsidRPr="003C1356">
        <w:rPr>
          <w:rFonts w:ascii="Arial" w:hAnsi="Arial" w:cs="Arial"/>
          <w:color w:val="000000"/>
          <w:sz w:val="22"/>
          <w:szCs w:val="22"/>
        </w:rPr>
        <w:t>whether or not</w:t>
      </w:r>
      <w:proofErr w:type="gramEnd"/>
      <w:r w:rsidRPr="003C1356">
        <w:rPr>
          <w:rFonts w:ascii="Arial" w:hAnsi="Arial" w:cs="Arial"/>
          <w:color w:val="000000"/>
          <w:sz w:val="22"/>
          <w:szCs w:val="22"/>
        </w:rPr>
        <w:t xml:space="preserve"> a pattern emerges and provide evidence </w:t>
      </w:r>
      <w:proofErr w:type="gramStart"/>
      <w:r w:rsidRPr="003C1356">
        <w:rPr>
          <w:rFonts w:ascii="Arial" w:hAnsi="Arial" w:cs="Arial"/>
          <w:color w:val="000000"/>
          <w:sz w:val="22"/>
          <w:szCs w:val="22"/>
        </w:rPr>
        <w:t>to</w:t>
      </w:r>
      <w:proofErr w:type="gramEnd"/>
      <w:r w:rsidRPr="003C1356">
        <w:rPr>
          <w:rFonts w:ascii="Arial" w:hAnsi="Arial" w:cs="Arial"/>
          <w:color w:val="000000"/>
          <w:sz w:val="22"/>
          <w:szCs w:val="22"/>
        </w:rPr>
        <w:t xml:space="preserve"> any investigation if required.</w:t>
      </w:r>
    </w:p>
    <w:p w14:paraId="14698893" w14:textId="77777777" w:rsidR="00307679" w:rsidRPr="003C1356" w:rsidRDefault="00307679" w:rsidP="00307679">
      <w:pPr>
        <w:autoSpaceDE w:val="0"/>
        <w:autoSpaceDN w:val="0"/>
        <w:adjustRightInd w:val="0"/>
        <w:jc w:val="both"/>
        <w:rPr>
          <w:rFonts w:ascii="Arial" w:hAnsi="Arial" w:cs="Arial"/>
          <w:color w:val="000000"/>
          <w:sz w:val="22"/>
          <w:szCs w:val="22"/>
        </w:rPr>
      </w:pPr>
    </w:p>
    <w:p w14:paraId="2FA9261A" w14:textId="77777777" w:rsidR="00307679" w:rsidRPr="003C1356" w:rsidRDefault="00307679" w:rsidP="00307679">
      <w:pPr>
        <w:autoSpaceDE w:val="0"/>
        <w:autoSpaceDN w:val="0"/>
        <w:adjustRightInd w:val="0"/>
        <w:jc w:val="both"/>
        <w:rPr>
          <w:rFonts w:ascii="Arial" w:hAnsi="Arial" w:cs="Arial"/>
          <w:color w:val="000000"/>
          <w:sz w:val="22"/>
          <w:szCs w:val="22"/>
        </w:rPr>
      </w:pPr>
      <w:r w:rsidRPr="003C1356">
        <w:rPr>
          <w:rFonts w:ascii="Arial" w:hAnsi="Arial" w:cs="Arial"/>
          <w:color w:val="000000"/>
          <w:sz w:val="22"/>
          <w:szCs w:val="22"/>
        </w:rPr>
        <w:t>If the</w:t>
      </w:r>
      <w:r w:rsidR="002A524A" w:rsidRPr="002A524A">
        <w:rPr>
          <w:rFonts w:ascii="Arial" w:hAnsi="Arial" w:cs="Arial"/>
          <w:color w:val="FF0000"/>
          <w:sz w:val="22"/>
          <w:szCs w:val="22"/>
        </w:rPr>
        <w:t xml:space="preserve"> </w:t>
      </w:r>
      <w:r w:rsidR="002A524A" w:rsidRPr="006719CE">
        <w:rPr>
          <w:rFonts w:ascii="Arial" w:hAnsi="Arial" w:cs="Arial"/>
          <w:color w:val="000000"/>
          <w:sz w:val="22"/>
          <w:szCs w:val="22"/>
        </w:rPr>
        <w:t>C. E. O.</w:t>
      </w:r>
      <w:r w:rsidR="002A524A">
        <w:rPr>
          <w:rFonts w:ascii="Arial" w:hAnsi="Arial" w:cs="Arial"/>
          <w:color w:val="000000"/>
          <w:sz w:val="22"/>
          <w:szCs w:val="22"/>
        </w:rPr>
        <w:t xml:space="preserve"> </w:t>
      </w:r>
      <w:r w:rsidRPr="003C1356">
        <w:rPr>
          <w:rFonts w:ascii="Arial" w:hAnsi="Arial" w:cs="Arial"/>
          <w:color w:val="000000"/>
          <w:sz w:val="22"/>
          <w:szCs w:val="22"/>
        </w:rPr>
        <w:t xml:space="preserve"> is not available, speak to a Trustee.</w:t>
      </w:r>
    </w:p>
    <w:p w14:paraId="07277DDA" w14:textId="77777777" w:rsidR="00755DE4" w:rsidRPr="003C1356" w:rsidRDefault="00755DE4" w:rsidP="00755DE4">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In </w:t>
      </w:r>
      <w:proofErr w:type="gramStart"/>
      <w:r>
        <w:rPr>
          <w:rFonts w:ascii="Arial" w:hAnsi="Arial" w:cs="Arial"/>
          <w:color w:val="000000"/>
          <w:sz w:val="22"/>
          <w:szCs w:val="22"/>
        </w:rPr>
        <w:t>an emergency situation</w:t>
      </w:r>
      <w:proofErr w:type="gramEnd"/>
      <w:r>
        <w:rPr>
          <w:rFonts w:ascii="Arial" w:hAnsi="Arial" w:cs="Arial"/>
          <w:color w:val="000000"/>
          <w:sz w:val="22"/>
          <w:szCs w:val="22"/>
        </w:rPr>
        <w:t xml:space="preserve"> contact the Multi-Agenc</w:t>
      </w:r>
      <w:r w:rsidR="00403745">
        <w:rPr>
          <w:rFonts w:ascii="Arial" w:hAnsi="Arial" w:cs="Arial"/>
          <w:color w:val="000000"/>
          <w:sz w:val="22"/>
          <w:szCs w:val="22"/>
        </w:rPr>
        <w:t>y Safeguarding Hub 0300 500 80 8</w:t>
      </w:r>
      <w:r>
        <w:rPr>
          <w:rFonts w:ascii="Arial" w:hAnsi="Arial" w:cs="Arial"/>
          <w:color w:val="000000"/>
          <w:sz w:val="22"/>
          <w:szCs w:val="22"/>
        </w:rPr>
        <w:t>0 or Police on 99</w:t>
      </w:r>
      <w:r w:rsidR="00403745">
        <w:rPr>
          <w:rFonts w:ascii="Arial" w:hAnsi="Arial" w:cs="Arial"/>
          <w:color w:val="000000"/>
          <w:sz w:val="22"/>
          <w:szCs w:val="22"/>
        </w:rPr>
        <w:t>9</w:t>
      </w:r>
    </w:p>
    <w:p w14:paraId="1113D5D6" w14:textId="77777777" w:rsidR="00307679" w:rsidRPr="003C1356" w:rsidRDefault="00307679" w:rsidP="00307679">
      <w:pPr>
        <w:autoSpaceDE w:val="0"/>
        <w:autoSpaceDN w:val="0"/>
        <w:adjustRightInd w:val="0"/>
        <w:jc w:val="both"/>
        <w:rPr>
          <w:rFonts w:ascii="Arial" w:hAnsi="Arial" w:cs="Arial"/>
          <w:color w:val="000000"/>
          <w:sz w:val="22"/>
          <w:szCs w:val="22"/>
        </w:rPr>
      </w:pPr>
      <w:r w:rsidRPr="003C1356">
        <w:rPr>
          <w:rFonts w:ascii="Arial" w:hAnsi="Arial" w:cs="Arial"/>
          <w:color w:val="000000"/>
          <w:sz w:val="22"/>
          <w:szCs w:val="22"/>
        </w:rPr>
        <w:t>-</w:t>
      </w:r>
    </w:p>
    <w:p w14:paraId="40FF2AB7" w14:textId="77777777" w:rsidR="00307679" w:rsidRPr="003C1356" w:rsidRDefault="00307679" w:rsidP="00307679">
      <w:pPr>
        <w:autoSpaceDE w:val="0"/>
        <w:autoSpaceDN w:val="0"/>
        <w:adjustRightInd w:val="0"/>
        <w:jc w:val="both"/>
        <w:rPr>
          <w:rFonts w:ascii="Arial" w:hAnsi="Arial" w:cs="Arial"/>
          <w:color w:val="000000"/>
          <w:sz w:val="22"/>
          <w:szCs w:val="22"/>
        </w:rPr>
      </w:pPr>
      <w:r w:rsidRPr="003C1356">
        <w:rPr>
          <w:rFonts w:ascii="Arial" w:hAnsi="Arial" w:cs="Arial"/>
          <w:b/>
          <w:bCs/>
          <w:color w:val="000000"/>
          <w:sz w:val="22"/>
          <w:szCs w:val="22"/>
        </w:rPr>
        <w:t xml:space="preserve">NSPCC Helpline - </w:t>
      </w:r>
      <w:r w:rsidRPr="003C1356">
        <w:rPr>
          <w:rFonts w:ascii="Arial" w:hAnsi="Arial" w:cs="Arial"/>
          <w:color w:val="000000"/>
          <w:sz w:val="22"/>
          <w:szCs w:val="22"/>
        </w:rPr>
        <w:t>0808 800 500</w:t>
      </w:r>
    </w:p>
    <w:p w14:paraId="18167C42" w14:textId="77777777" w:rsidR="00307679" w:rsidRPr="003C1356" w:rsidRDefault="00307679" w:rsidP="00307679">
      <w:pPr>
        <w:autoSpaceDE w:val="0"/>
        <w:autoSpaceDN w:val="0"/>
        <w:adjustRightInd w:val="0"/>
        <w:jc w:val="both"/>
        <w:rPr>
          <w:rFonts w:ascii="Arial" w:hAnsi="Arial" w:cs="Arial"/>
          <w:b/>
          <w:color w:val="000000"/>
          <w:sz w:val="22"/>
          <w:szCs w:val="22"/>
        </w:rPr>
      </w:pPr>
      <w:r w:rsidRPr="003C1356">
        <w:rPr>
          <w:rFonts w:ascii="Arial" w:hAnsi="Arial" w:cs="Arial"/>
          <w:b/>
          <w:color w:val="000000"/>
          <w:sz w:val="22"/>
          <w:szCs w:val="22"/>
        </w:rPr>
        <w:br w:type="page"/>
      </w:r>
      <w:r w:rsidRPr="003C1356">
        <w:rPr>
          <w:rFonts w:ascii="Arial" w:hAnsi="Arial" w:cs="Arial"/>
          <w:b/>
          <w:color w:val="000000"/>
          <w:sz w:val="22"/>
          <w:szCs w:val="22"/>
        </w:rPr>
        <w:lastRenderedPageBreak/>
        <w:t xml:space="preserve">GUIDELINES </w:t>
      </w:r>
    </w:p>
    <w:p w14:paraId="31A9B849" w14:textId="77777777" w:rsidR="00307679" w:rsidRPr="003C1356" w:rsidRDefault="00307679" w:rsidP="00307679">
      <w:pPr>
        <w:autoSpaceDE w:val="0"/>
        <w:autoSpaceDN w:val="0"/>
        <w:adjustRightInd w:val="0"/>
        <w:jc w:val="both"/>
        <w:rPr>
          <w:rFonts w:ascii="Arial" w:hAnsi="Arial" w:cs="Arial"/>
          <w:b/>
          <w:color w:val="000000"/>
          <w:sz w:val="22"/>
          <w:szCs w:val="22"/>
        </w:rPr>
      </w:pPr>
    </w:p>
    <w:p w14:paraId="570F86DC" w14:textId="77777777" w:rsidR="00307679" w:rsidRPr="003C1356" w:rsidRDefault="00307679" w:rsidP="00307679">
      <w:pPr>
        <w:autoSpaceDE w:val="0"/>
        <w:autoSpaceDN w:val="0"/>
        <w:adjustRightInd w:val="0"/>
        <w:jc w:val="both"/>
        <w:rPr>
          <w:rFonts w:ascii="Arial" w:hAnsi="Arial" w:cs="Arial"/>
          <w:b/>
          <w:bCs/>
          <w:color w:val="000000"/>
          <w:sz w:val="22"/>
          <w:szCs w:val="22"/>
        </w:rPr>
      </w:pPr>
      <w:r w:rsidRPr="003C1356">
        <w:rPr>
          <w:rFonts w:ascii="Arial" w:hAnsi="Arial" w:cs="Arial"/>
          <w:b/>
          <w:bCs/>
          <w:color w:val="000000"/>
          <w:sz w:val="22"/>
          <w:szCs w:val="22"/>
        </w:rPr>
        <w:t xml:space="preserve"> RECOGNISING SIGNS OF ABUSE</w:t>
      </w:r>
    </w:p>
    <w:p w14:paraId="09B5848F" w14:textId="77777777" w:rsidR="00307679" w:rsidRPr="003C1356" w:rsidRDefault="00307679" w:rsidP="00307679">
      <w:pPr>
        <w:autoSpaceDE w:val="0"/>
        <w:autoSpaceDN w:val="0"/>
        <w:adjustRightInd w:val="0"/>
        <w:jc w:val="both"/>
        <w:rPr>
          <w:rFonts w:ascii="Arial" w:hAnsi="Arial" w:cs="Arial"/>
          <w:color w:val="000000"/>
          <w:sz w:val="22"/>
          <w:szCs w:val="22"/>
        </w:rPr>
      </w:pPr>
      <w:r w:rsidRPr="003C1356">
        <w:rPr>
          <w:rFonts w:ascii="Arial" w:hAnsi="Arial" w:cs="Arial"/>
          <w:color w:val="000000"/>
          <w:sz w:val="22"/>
          <w:szCs w:val="22"/>
        </w:rPr>
        <w:t xml:space="preserve">It can often be difficult to recognize abuse. The signs listed in these guidelines are only indicators and many can have reasonable explanations. Children may behave strangely or seem unhappy for many reasons, as they move through the stages of </w:t>
      </w:r>
      <w:proofErr w:type="gramStart"/>
      <w:r w:rsidRPr="003C1356">
        <w:rPr>
          <w:rFonts w:ascii="Arial" w:hAnsi="Arial" w:cs="Arial"/>
          <w:color w:val="000000"/>
          <w:sz w:val="22"/>
          <w:szCs w:val="22"/>
        </w:rPr>
        <w:t>childhood</w:t>
      </w:r>
      <w:proofErr w:type="gramEnd"/>
      <w:r w:rsidRPr="003C1356">
        <w:rPr>
          <w:rFonts w:ascii="Arial" w:hAnsi="Arial" w:cs="Arial"/>
          <w:color w:val="000000"/>
          <w:sz w:val="22"/>
          <w:szCs w:val="22"/>
        </w:rPr>
        <w:t xml:space="preserve"> or their families experience changes. It is important to have some understanding of signs that could indicate abuse is taking place and to know the actions to take and who to consult further with or take </w:t>
      </w:r>
      <w:proofErr w:type="gramStart"/>
      <w:r w:rsidRPr="003C1356">
        <w:rPr>
          <w:rFonts w:ascii="Arial" w:hAnsi="Arial" w:cs="Arial"/>
          <w:color w:val="000000"/>
          <w:sz w:val="22"/>
          <w:szCs w:val="22"/>
        </w:rPr>
        <w:t>advise</w:t>
      </w:r>
      <w:proofErr w:type="gramEnd"/>
      <w:r w:rsidRPr="003C1356">
        <w:rPr>
          <w:rFonts w:ascii="Arial" w:hAnsi="Arial" w:cs="Arial"/>
          <w:color w:val="000000"/>
          <w:sz w:val="22"/>
          <w:szCs w:val="22"/>
        </w:rPr>
        <w:t>.</w:t>
      </w:r>
    </w:p>
    <w:p w14:paraId="13AB253D" w14:textId="77777777" w:rsidR="00307679" w:rsidRPr="003C1356" w:rsidRDefault="00307679" w:rsidP="00307679">
      <w:pPr>
        <w:pStyle w:val="ListParagraph"/>
        <w:numPr>
          <w:ilvl w:val="0"/>
          <w:numId w:val="13"/>
        </w:numPr>
        <w:autoSpaceDE w:val="0"/>
        <w:autoSpaceDN w:val="0"/>
        <w:adjustRightInd w:val="0"/>
        <w:jc w:val="both"/>
        <w:rPr>
          <w:rFonts w:ascii="Arial" w:hAnsi="Arial" w:cs="Arial"/>
          <w:color w:val="000000"/>
        </w:rPr>
      </w:pPr>
      <w:r w:rsidRPr="003C1356">
        <w:rPr>
          <w:rFonts w:ascii="Arial" w:hAnsi="Arial" w:cs="Arial"/>
          <w:color w:val="000000"/>
        </w:rPr>
        <w:t>Someone can abuse a child by actively inflicting harm or by failing to act to prevent harm.</w:t>
      </w:r>
    </w:p>
    <w:p w14:paraId="27C04CFC" w14:textId="77777777" w:rsidR="00307679" w:rsidRPr="003C1356" w:rsidRDefault="00307679" w:rsidP="00307679">
      <w:pPr>
        <w:pStyle w:val="ListParagraph"/>
        <w:numPr>
          <w:ilvl w:val="0"/>
          <w:numId w:val="13"/>
        </w:numPr>
        <w:autoSpaceDE w:val="0"/>
        <w:autoSpaceDN w:val="0"/>
        <w:adjustRightInd w:val="0"/>
        <w:jc w:val="both"/>
        <w:rPr>
          <w:rFonts w:ascii="Arial" w:hAnsi="Arial" w:cs="Arial"/>
          <w:color w:val="000000"/>
        </w:rPr>
      </w:pPr>
      <w:r w:rsidRPr="003C1356">
        <w:rPr>
          <w:rFonts w:ascii="Arial" w:hAnsi="Arial" w:cs="Arial"/>
          <w:color w:val="000000"/>
        </w:rPr>
        <w:t xml:space="preserve">Abuse can take place within a family, in an institutional or community setting, by telephone or on the Internet. </w:t>
      </w:r>
    </w:p>
    <w:p w14:paraId="17561F63" w14:textId="77777777" w:rsidR="00307679" w:rsidRPr="003C1356" w:rsidRDefault="00307679" w:rsidP="00307679">
      <w:pPr>
        <w:pStyle w:val="ListParagraph"/>
        <w:numPr>
          <w:ilvl w:val="0"/>
          <w:numId w:val="13"/>
        </w:numPr>
        <w:autoSpaceDE w:val="0"/>
        <w:autoSpaceDN w:val="0"/>
        <w:adjustRightInd w:val="0"/>
        <w:jc w:val="both"/>
        <w:rPr>
          <w:rFonts w:ascii="Arial" w:hAnsi="Arial" w:cs="Arial"/>
          <w:color w:val="000000"/>
        </w:rPr>
      </w:pPr>
      <w:r w:rsidRPr="003C1356">
        <w:rPr>
          <w:rFonts w:ascii="Arial" w:hAnsi="Arial" w:cs="Arial"/>
          <w:color w:val="000000"/>
        </w:rPr>
        <w:t xml:space="preserve">Abuse can be carried out by someone known to a child or by </w:t>
      </w:r>
      <w:proofErr w:type="gramStart"/>
      <w:r w:rsidRPr="003C1356">
        <w:rPr>
          <w:rFonts w:ascii="Arial" w:hAnsi="Arial" w:cs="Arial"/>
          <w:color w:val="000000"/>
        </w:rPr>
        <w:t>a complete stranger</w:t>
      </w:r>
      <w:proofErr w:type="gramEnd"/>
      <w:r w:rsidRPr="003C1356">
        <w:rPr>
          <w:rFonts w:ascii="Arial" w:hAnsi="Arial" w:cs="Arial"/>
          <w:color w:val="000000"/>
        </w:rPr>
        <w:t xml:space="preserve">. </w:t>
      </w:r>
    </w:p>
    <w:p w14:paraId="5DFEE983" w14:textId="77777777" w:rsidR="00307679" w:rsidRPr="003C1356" w:rsidRDefault="00307679" w:rsidP="00307679">
      <w:pPr>
        <w:autoSpaceDE w:val="0"/>
        <w:autoSpaceDN w:val="0"/>
        <w:adjustRightInd w:val="0"/>
        <w:jc w:val="both"/>
        <w:rPr>
          <w:rFonts w:ascii="Arial" w:hAnsi="Arial" w:cs="Arial"/>
          <w:b/>
          <w:bCs/>
          <w:color w:val="000000"/>
          <w:sz w:val="22"/>
          <w:szCs w:val="22"/>
        </w:rPr>
      </w:pPr>
    </w:p>
    <w:p w14:paraId="17512A8C" w14:textId="77777777" w:rsidR="00307679" w:rsidRPr="003C1356" w:rsidRDefault="00307679" w:rsidP="00307679">
      <w:pPr>
        <w:numPr>
          <w:ilvl w:val="0"/>
          <w:numId w:val="10"/>
        </w:numPr>
        <w:autoSpaceDE w:val="0"/>
        <w:autoSpaceDN w:val="0"/>
        <w:adjustRightInd w:val="0"/>
        <w:jc w:val="both"/>
        <w:rPr>
          <w:rFonts w:ascii="Arial" w:hAnsi="Arial" w:cs="Arial"/>
          <w:b/>
          <w:bCs/>
          <w:color w:val="000000"/>
          <w:sz w:val="22"/>
          <w:szCs w:val="22"/>
        </w:rPr>
      </w:pPr>
      <w:r w:rsidRPr="003C1356">
        <w:rPr>
          <w:rFonts w:ascii="Arial" w:hAnsi="Arial" w:cs="Arial"/>
          <w:b/>
          <w:bCs/>
          <w:color w:val="000000"/>
          <w:sz w:val="22"/>
          <w:szCs w:val="22"/>
        </w:rPr>
        <w:t>Physical Abuse</w:t>
      </w:r>
    </w:p>
    <w:p w14:paraId="1FD9FC2D" w14:textId="77777777" w:rsidR="00307679" w:rsidRPr="003C1356" w:rsidRDefault="00307679" w:rsidP="00307679">
      <w:pPr>
        <w:autoSpaceDE w:val="0"/>
        <w:autoSpaceDN w:val="0"/>
        <w:adjustRightInd w:val="0"/>
        <w:jc w:val="both"/>
        <w:rPr>
          <w:rFonts w:ascii="Arial" w:hAnsi="Arial" w:cs="Arial"/>
          <w:color w:val="000000"/>
          <w:sz w:val="22"/>
          <w:szCs w:val="22"/>
        </w:rPr>
      </w:pPr>
      <w:r w:rsidRPr="003C1356">
        <w:rPr>
          <w:rFonts w:ascii="Arial" w:hAnsi="Arial" w:cs="Arial"/>
          <w:color w:val="000000"/>
          <w:sz w:val="22"/>
          <w:szCs w:val="22"/>
        </w:rPr>
        <w:t xml:space="preserve">Physical abuse can involve hitting, shaking, throwing, poisoning, burning, scalding, drowning, and suffocating. It can also result when a parent or carer deliberately causes the ill health of a child </w:t>
      </w:r>
      <w:proofErr w:type="gramStart"/>
      <w:r w:rsidRPr="003C1356">
        <w:rPr>
          <w:rFonts w:ascii="Arial" w:hAnsi="Arial" w:cs="Arial"/>
          <w:color w:val="000000"/>
          <w:sz w:val="22"/>
          <w:szCs w:val="22"/>
        </w:rPr>
        <w:t>in order to</w:t>
      </w:r>
      <w:proofErr w:type="gramEnd"/>
      <w:r w:rsidRPr="003C1356">
        <w:rPr>
          <w:rFonts w:ascii="Arial" w:hAnsi="Arial" w:cs="Arial"/>
          <w:color w:val="000000"/>
          <w:sz w:val="22"/>
          <w:szCs w:val="22"/>
        </w:rPr>
        <w:t xml:space="preserve"> seek attention; this is called fabricated illness or Munchhausen’s Syndrome by Proxy. </w:t>
      </w:r>
    </w:p>
    <w:p w14:paraId="08AC107C" w14:textId="77777777" w:rsidR="00307679" w:rsidRPr="003C1356" w:rsidRDefault="00307679" w:rsidP="00307679">
      <w:pPr>
        <w:autoSpaceDE w:val="0"/>
        <w:autoSpaceDN w:val="0"/>
        <w:adjustRightInd w:val="0"/>
        <w:jc w:val="both"/>
        <w:rPr>
          <w:rFonts w:ascii="Arial" w:hAnsi="Arial" w:cs="Arial"/>
          <w:color w:val="000000"/>
          <w:sz w:val="22"/>
          <w:szCs w:val="22"/>
        </w:rPr>
      </w:pPr>
      <w:r w:rsidRPr="003C1356">
        <w:rPr>
          <w:rFonts w:ascii="Arial" w:hAnsi="Arial" w:cs="Arial"/>
          <w:color w:val="000000"/>
          <w:sz w:val="22"/>
          <w:szCs w:val="22"/>
        </w:rPr>
        <w:t>Symptoms that indicate physical abuse include:</w:t>
      </w:r>
    </w:p>
    <w:p w14:paraId="4C01191F" w14:textId="77777777" w:rsidR="00307679" w:rsidRPr="003C1356" w:rsidRDefault="00307679" w:rsidP="00307679">
      <w:pPr>
        <w:pStyle w:val="ListParagraph"/>
        <w:numPr>
          <w:ilvl w:val="0"/>
          <w:numId w:val="14"/>
        </w:numPr>
        <w:autoSpaceDE w:val="0"/>
        <w:autoSpaceDN w:val="0"/>
        <w:adjustRightInd w:val="0"/>
        <w:jc w:val="both"/>
        <w:rPr>
          <w:rFonts w:ascii="Arial" w:hAnsi="Arial" w:cs="Arial"/>
          <w:color w:val="000000"/>
        </w:rPr>
      </w:pPr>
      <w:r w:rsidRPr="003C1356">
        <w:rPr>
          <w:rFonts w:ascii="Arial" w:hAnsi="Arial" w:cs="Arial"/>
          <w:color w:val="000000"/>
        </w:rPr>
        <w:t xml:space="preserve">Bruising in or around the mouth, on the back, </w:t>
      </w:r>
      <w:proofErr w:type="gramStart"/>
      <w:r w:rsidRPr="003C1356">
        <w:rPr>
          <w:rFonts w:ascii="Arial" w:hAnsi="Arial" w:cs="Arial"/>
          <w:color w:val="000000"/>
        </w:rPr>
        <w:t>buttocks</w:t>
      </w:r>
      <w:proofErr w:type="gramEnd"/>
      <w:r w:rsidRPr="003C1356">
        <w:rPr>
          <w:rFonts w:ascii="Arial" w:hAnsi="Arial" w:cs="Arial"/>
          <w:color w:val="000000"/>
        </w:rPr>
        <w:t xml:space="preserve"> or rectal area</w:t>
      </w:r>
    </w:p>
    <w:p w14:paraId="612D9D51" w14:textId="77777777" w:rsidR="00307679" w:rsidRPr="003C1356" w:rsidRDefault="00307679" w:rsidP="00307679">
      <w:pPr>
        <w:pStyle w:val="ListParagraph"/>
        <w:numPr>
          <w:ilvl w:val="0"/>
          <w:numId w:val="14"/>
        </w:numPr>
        <w:autoSpaceDE w:val="0"/>
        <w:autoSpaceDN w:val="0"/>
        <w:adjustRightInd w:val="0"/>
        <w:jc w:val="both"/>
        <w:rPr>
          <w:rFonts w:ascii="Arial" w:hAnsi="Arial" w:cs="Arial"/>
          <w:color w:val="000000"/>
        </w:rPr>
      </w:pPr>
      <w:r w:rsidRPr="003C1356">
        <w:rPr>
          <w:rFonts w:ascii="Arial" w:hAnsi="Arial" w:cs="Arial"/>
          <w:color w:val="000000"/>
        </w:rPr>
        <w:t>Finger mark bruising or grasp marks on the limbs or chest of a small child</w:t>
      </w:r>
    </w:p>
    <w:p w14:paraId="2DF90B36" w14:textId="77777777" w:rsidR="00307679" w:rsidRPr="003C1356" w:rsidRDefault="00307679" w:rsidP="00307679">
      <w:pPr>
        <w:pStyle w:val="ListParagraph"/>
        <w:numPr>
          <w:ilvl w:val="0"/>
          <w:numId w:val="14"/>
        </w:numPr>
        <w:autoSpaceDE w:val="0"/>
        <w:autoSpaceDN w:val="0"/>
        <w:adjustRightInd w:val="0"/>
        <w:jc w:val="both"/>
        <w:rPr>
          <w:rFonts w:ascii="Arial" w:hAnsi="Arial" w:cs="Arial"/>
          <w:color w:val="000000"/>
        </w:rPr>
      </w:pPr>
      <w:r w:rsidRPr="003C1356">
        <w:rPr>
          <w:rFonts w:ascii="Arial" w:hAnsi="Arial" w:cs="Arial"/>
          <w:color w:val="000000"/>
        </w:rPr>
        <w:t>Bites</w:t>
      </w:r>
    </w:p>
    <w:p w14:paraId="462FE7D7" w14:textId="77777777" w:rsidR="00307679" w:rsidRPr="003C1356" w:rsidRDefault="00307679" w:rsidP="00307679">
      <w:pPr>
        <w:pStyle w:val="ListParagraph"/>
        <w:numPr>
          <w:ilvl w:val="0"/>
          <w:numId w:val="14"/>
        </w:numPr>
        <w:autoSpaceDE w:val="0"/>
        <w:autoSpaceDN w:val="0"/>
        <w:adjustRightInd w:val="0"/>
        <w:jc w:val="both"/>
        <w:rPr>
          <w:rFonts w:ascii="Arial" w:hAnsi="Arial" w:cs="Arial"/>
          <w:color w:val="000000"/>
        </w:rPr>
      </w:pPr>
      <w:r w:rsidRPr="003C1356">
        <w:rPr>
          <w:rFonts w:ascii="Arial" w:hAnsi="Arial" w:cs="Arial"/>
          <w:color w:val="000000"/>
        </w:rPr>
        <w:t xml:space="preserve">Burn and scald marks; small round burns that could be caused by a </w:t>
      </w:r>
      <w:proofErr w:type="gramStart"/>
      <w:r w:rsidRPr="003C1356">
        <w:rPr>
          <w:rFonts w:ascii="Arial" w:hAnsi="Arial" w:cs="Arial"/>
          <w:color w:val="000000"/>
        </w:rPr>
        <w:t>cigarette</w:t>
      </w:r>
      <w:proofErr w:type="gramEnd"/>
    </w:p>
    <w:p w14:paraId="36DDF90D" w14:textId="77777777" w:rsidR="00307679" w:rsidRPr="003C1356" w:rsidRDefault="00307679" w:rsidP="00307679">
      <w:pPr>
        <w:pStyle w:val="ListParagraph"/>
        <w:numPr>
          <w:ilvl w:val="0"/>
          <w:numId w:val="14"/>
        </w:numPr>
        <w:autoSpaceDE w:val="0"/>
        <w:autoSpaceDN w:val="0"/>
        <w:adjustRightInd w:val="0"/>
        <w:jc w:val="both"/>
        <w:rPr>
          <w:rFonts w:ascii="Arial" w:hAnsi="Arial" w:cs="Arial"/>
          <w:color w:val="000000"/>
        </w:rPr>
      </w:pPr>
      <w:r w:rsidRPr="003C1356">
        <w:rPr>
          <w:rFonts w:ascii="Arial" w:hAnsi="Arial" w:cs="Arial"/>
          <w:color w:val="000000"/>
        </w:rPr>
        <w:t xml:space="preserve">Fractures to arms, </w:t>
      </w:r>
      <w:proofErr w:type="gramStart"/>
      <w:r w:rsidRPr="003C1356">
        <w:rPr>
          <w:rFonts w:ascii="Arial" w:hAnsi="Arial" w:cs="Arial"/>
          <w:color w:val="000000"/>
        </w:rPr>
        <w:t>legs</w:t>
      </w:r>
      <w:proofErr w:type="gramEnd"/>
      <w:r w:rsidRPr="003C1356">
        <w:rPr>
          <w:rFonts w:ascii="Arial" w:hAnsi="Arial" w:cs="Arial"/>
          <w:color w:val="000000"/>
        </w:rPr>
        <w:t xml:space="preserve"> or ribs in a small child</w:t>
      </w:r>
    </w:p>
    <w:p w14:paraId="7CA8284F" w14:textId="77777777" w:rsidR="00307679" w:rsidRPr="003C1356" w:rsidRDefault="00307679" w:rsidP="00307679">
      <w:pPr>
        <w:pStyle w:val="ListParagraph"/>
        <w:numPr>
          <w:ilvl w:val="0"/>
          <w:numId w:val="14"/>
        </w:numPr>
        <w:autoSpaceDE w:val="0"/>
        <w:autoSpaceDN w:val="0"/>
        <w:adjustRightInd w:val="0"/>
        <w:jc w:val="both"/>
        <w:rPr>
          <w:rFonts w:ascii="Arial" w:hAnsi="Arial" w:cs="Arial"/>
          <w:color w:val="000000"/>
        </w:rPr>
      </w:pPr>
      <w:r w:rsidRPr="003C1356">
        <w:rPr>
          <w:rFonts w:ascii="Arial" w:hAnsi="Arial" w:cs="Arial"/>
          <w:color w:val="000000"/>
        </w:rPr>
        <w:t>Large numbers of scars of different sizes or ages</w:t>
      </w:r>
    </w:p>
    <w:p w14:paraId="5A1F4E91" w14:textId="77777777" w:rsidR="00307679" w:rsidRPr="003C1356" w:rsidRDefault="00307679" w:rsidP="00307679">
      <w:pPr>
        <w:pStyle w:val="ListParagraph"/>
        <w:autoSpaceDE w:val="0"/>
        <w:autoSpaceDN w:val="0"/>
        <w:adjustRightInd w:val="0"/>
        <w:ind w:left="765"/>
        <w:jc w:val="both"/>
        <w:rPr>
          <w:rFonts w:ascii="Arial" w:hAnsi="Arial" w:cs="Arial"/>
          <w:color w:val="000000"/>
        </w:rPr>
      </w:pPr>
    </w:p>
    <w:p w14:paraId="7E15F1DB" w14:textId="77777777" w:rsidR="00307679" w:rsidRPr="003C1356" w:rsidRDefault="00307679" w:rsidP="00307679">
      <w:pPr>
        <w:numPr>
          <w:ilvl w:val="0"/>
          <w:numId w:val="10"/>
        </w:numPr>
        <w:autoSpaceDE w:val="0"/>
        <w:autoSpaceDN w:val="0"/>
        <w:adjustRightInd w:val="0"/>
        <w:jc w:val="both"/>
        <w:rPr>
          <w:rFonts w:ascii="Arial" w:hAnsi="Arial" w:cs="Arial"/>
          <w:b/>
          <w:bCs/>
          <w:color w:val="000000"/>
          <w:sz w:val="22"/>
          <w:szCs w:val="22"/>
        </w:rPr>
      </w:pPr>
      <w:r w:rsidRPr="003C1356">
        <w:rPr>
          <w:rFonts w:ascii="Arial" w:hAnsi="Arial" w:cs="Arial"/>
          <w:b/>
          <w:bCs/>
          <w:color w:val="000000"/>
          <w:sz w:val="22"/>
          <w:szCs w:val="22"/>
        </w:rPr>
        <w:t>Emotional Abuse</w:t>
      </w:r>
    </w:p>
    <w:p w14:paraId="2AEC4EF4" w14:textId="77777777" w:rsidR="00307679" w:rsidRPr="003C1356" w:rsidRDefault="00307679" w:rsidP="00307679">
      <w:pPr>
        <w:autoSpaceDE w:val="0"/>
        <w:autoSpaceDN w:val="0"/>
        <w:adjustRightInd w:val="0"/>
        <w:jc w:val="both"/>
        <w:rPr>
          <w:rFonts w:ascii="Arial" w:hAnsi="Arial" w:cs="Arial"/>
          <w:color w:val="000000"/>
          <w:sz w:val="22"/>
          <w:szCs w:val="22"/>
        </w:rPr>
      </w:pPr>
      <w:r w:rsidRPr="003C1356">
        <w:rPr>
          <w:rFonts w:ascii="Arial" w:hAnsi="Arial" w:cs="Arial"/>
          <w:color w:val="000000"/>
          <w:sz w:val="22"/>
          <w:szCs w:val="22"/>
        </w:rPr>
        <w:t xml:space="preserve">Emotional abuse happens when a child’s need for love, security, </w:t>
      </w:r>
      <w:proofErr w:type="gramStart"/>
      <w:r w:rsidRPr="003C1356">
        <w:rPr>
          <w:rFonts w:ascii="Arial" w:hAnsi="Arial" w:cs="Arial"/>
          <w:color w:val="000000"/>
          <w:sz w:val="22"/>
          <w:szCs w:val="22"/>
        </w:rPr>
        <w:t>praise</w:t>
      </w:r>
      <w:proofErr w:type="gramEnd"/>
      <w:r w:rsidRPr="003C1356">
        <w:rPr>
          <w:rFonts w:ascii="Arial" w:hAnsi="Arial" w:cs="Arial"/>
          <w:color w:val="000000"/>
          <w:sz w:val="22"/>
          <w:szCs w:val="22"/>
        </w:rPr>
        <w:t xml:space="preserve"> and recognition is not met. It usually co-exists with other forms of abuse. Emotionally abusive </w:t>
      </w:r>
      <w:proofErr w:type="spellStart"/>
      <w:r w:rsidRPr="003C1356">
        <w:rPr>
          <w:rFonts w:ascii="Arial" w:hAnsi="Arial" w:cs="Arial"/>
          <w:color w:val="000000"/>
          <w:sz w:val="22"/>
          <w:szCs w:val="22"/>
        </w:rPr>
        <w:t>behaviour</w:t>
      </w:r>
      <w:proofErr w:type="spellEnd"/>
      <w:r w:rsidRPr="003C1356">
        <w:rPr>
          <w:rFonts w:ascii="Arial" w:hAnsi="Arial" w:cs="Arial"/>
          <w:color w:val="000000"/>
          <w:sz w:val="22"/>
          <w:szCs w:val="22"/>
        </w:rPr>
        <w:t xml:space="preserve"> occurs if a parent, </w:t>
      </w:r>
      <w:proofErr w:type="gramStart"/>
      <w:r w:rsidRPr="003C1356">
        <w:rPr>
          <w:rFonts w:ascii="Arial" w:hAnsi="Arial" w:cs="Arial"/>
          <w:color w:val="000000"/>
          <w:sz w:val="22"/>
          <w:szCs w:val="22"/>
        </w:rPr>
        <w:t>carer</w:t>
      </w:r>
      <w:proofErr w:type="gramEnd"/>
      <w:r w:rsidRPr="003C1356">
        <w:rPr>
          <w:rFonts w:ascii="Arial" w:hAnsi="Arial" w:cs="Arial"/>
          <w:color w:val="000000"/>
          <w:sz w:val="22"/>
          <w:szCs w:val="22"/>
        </w:rPr>
        <w:t xml:space="preserve"> or authority figure is consistently hostile, rejecting, threatening or undermining. It can also result when children are prevented from social contact with others, or if developmentally inappropriate expectations are imposed upon them. It may involve seeing or hearing the ill-treatment of someone else. </w:t>
      </w:r>
    </w:p>
    <w:p w14:paraId="469DABCD" w14:textId="77777777" w:rsidR="00307679" w:rsidRPr="003C1356" w:rsidRDefault="00307679" w:rsidP="00307679">
      <w:pPr>
        <w:autoSpaceDE w:val="0"/>
        <w:autoSpaceDN w:val="0"/>
        <w:adjustRightInd w:val="0"/>
        <w:jc w:val="both"/>
        <w:rPr>
          <w:rFonts w:ascii="Arial" w:hAnsi="Arial" w:cs="Arial"/>
          <w:color w:val="000000"/>
          <w:sz w:val="22"/>
          <w:szCs w:val="22"/>
        </w:rPr>
      </w:pPr>
      <w:r w:rsidRPr="003C1356">
        <w:rPr>
          <w:rFonts w:ascii="Arial" w:hAnsi="Arial" w:cs="Arial"/>
          <w:color w:val="000000"/>
          <w:sz w:val="22"/>
          <w:szCs w:val="22"/>
        </w:rPr>
        <w:t>Symptoms that indicate emotional abuse include:</w:t>
      </w:r>
    </w:p>
    <w:p w14:paraId="29D4A40D" w14:textId="77777777" w:rsidR="00307679" w:rsidRPr="003C1356" w:rsidRDefault="00307679" w:rsidP="00307679">
      <w:pPr>
        <w:pStyle w:val="ListParagraph"/>
        <w:numPr>
          <w:ilvl w:val="0"/>
          <w:numId w:val="15"/>
        </w:numPr>
        <w:autoSpaceDE w:val="0"/>
        <w:autoSpaceDN w:val="0"/>
        <w:adjustRightInd w:val="0"/>
        <w:jc w:val="both"/>
        <w:rPr>
          <w:rFonts w:ascii="Arial" w:hAnsi="Arial" w:cs="Arial"/>
          <w:color w:val="000000"/>
        </w:rPr>
      </w:pPr>
      <w:r w:rsidRPr="003C1356">
        <w:rPr>
          <w:rFonts w:ascii="Arial" w:hAnsi="Arial" w:cs="Arial"/>
          <w:color w:val="000000"/>
        </w:rPr>
        <w:t>Excessively clingy or attention-seeking behaviour</w:t>
      </w:r>
    </w:p>
    <w:p w14:paraId="5DA652A0" w14:textId="77777777" w:rsidR="00307679" w:rsidRPr="003C1356" w:rsidRDefault="00307679" w:rsidP="00307679">
      <w:pPr>
        <w:pStyle w:val="ListParagraph"/>
        <w:numPr>
          <w:ilvl w:val="0"/>
          <w:numId w:val="15"/>
        </w:numPr>
        <w:autoSpaceDE w:val="0"/>
        <w:autoSpaceDN w:val="0"/>
        <w:adjustRightInd w:val="0"/>
        <w:jc w:val="both"/>
        <w:rPr>
          <w:rFonts w:ascii="Arial" w:hAnsi="Arial" w:cs="Arial"/>
          <w:color w:val="000000"/>
        </w:rPr>
      </w:pPr>
      <w:r w:rsidRPr="003C1356">
        <w:rPr>
          <w:rFonts w:ascii="Arial" w:hAnsi="Arial" w:cs="Arial"/>
          <w:color w:val="000000"/>
        </w:rPr>
        <w:t>Very low self esteem or excessive self-criticism</w:t>
      </w:r>
    </w:p>
    <w:p w14:paraId="50BC9E0A" w14:textId="77777777" w:rsidR="00307679" w:rsidRPr="003C1356" w:rsidRDefault="00307679" w:rsidP="00307679">
      <w:pPr>
        <w:pStyle w:val="ListParagraph"/>
        <w:numPr>
          <w:ilvl w:val="0"/>
          <w:numId w:val="15"/>
        </w:numPr>
        <w:autoSpaceDE w:val="0"/>
        <w:autoSpaceDN w:val="0"/>
        <w:adjustRightInd w:val="0"/>
        <w:jc w:val="both"/>
        <w:rPr>
          <w:rFonts w:ascii="Arial" w:hAnsi="Arial" w:cs="Arial"/>
          <w:color w:val="000000"/>
        </w:rPr>
      </w:pPr>
      <w:r w:rsidRPr="003C1356">
        <w:rPr>
          <w:rFonts w:ascii="Arial" w:hAnsi="Arial" w:cs="Arial"/>
          <w:color w:val="000000"/>
        </w:rPr>
        <w:t>Excessively withdrawn behaviour or fearfulness; a ‘frozen watchfulness’</w:t>
      </w:r>
    </w:p>
    <w:p w14:paraId="6F07BE45" w14:textId="77777777" w:rsidR="00307679" w:rsidRPr="003C1356" w:rsidRDefault="00307679" w:rsidP="00307679">
      <w:pPr>
        <w:pStyle w:val="ListParagraph"/>
        <w:numPr>
          <w:ilvl w:val="0"/>
          <w:numId w:val="15"/>
        </w:numPr>
        <w:autoSpaceDE w:val="0"/>
        <w:autoSpaceDN w:val="0"/>
        <w:adjustRightInd w:val="0"/>
        <w:jc w:val="both"/>
        <w:rPr>
          <w:rFonts w:ascii="Arial" w:hAnsi="Arial" w:cs="Arial"/>
          <w:color w:val="000000"/>
        </w:rPr>
      </w:pPr>
      <w:r w:rsidRPr="003C1356">
        <w:rPr>
          <w:rFonts w:ascii="Arial" w:hAnsi="Arial" w:cs="Arial"/>
          <w:color w:val="000000"/>
        </w:rPr>
        <w:t>Despondency</w:t>
      </w:r>
    </w:p>
    <w:p w14:paraId="171B58B3" w14:textId="77777777" w:rsidR="00307679" w:rsidRPr="003C1356" w:rsidRDefault="00307679" w:rsidP="00307679">
      <w:pPr>
        <w:pStyle w:val="ListParagraph"/>
        <w:numPr>
          <w:ilvl w:val="0"/>
          <w:numId w:val="15"/>
        </w:numPr>
        <w:autoSpaceDE w:val="0"/>
        <w:autoSpaceDN w:val="0"/>
        <w:adjustRightInd w:val="0"/>
        <w:jc w:val="both"/>
        <w:rPr>
          <w:rFonts w:ascii="Arial" w:hAnsi="Arial" w:cs="Arial"/>
          <w:color w:val="000000"/>
        </w:rPr>
      </w:pPr>
      <w:r w:rsidRPr="003C1356">
        <w:rPr>
          <w:rFonts w:ascii="Arial" w:hAnsi="Arial" w:cs="Arial"/>
          <w:color w:val="000000"/>
        </w:rPr>
        <w:t>Lack of appropriate boundaries with strangers; too eager to please</w:t>
      </w:r>
    </w:p>
    <w:p w14:paraId="0F2699C8" w14:textId="77777777" w:rsidR="00307679" w:rsidRPr="003C1356" w:rsidRDefault="00307679" w:rsidP="00307679">
      <w:pPr>
        <w:pStyle w:val="ListParagraph"/>
        <w:numPr>
          <w:ilvl w:val="0"/>
          <w:numId w:val="15"/>
        </w:numPr>
        <w:autoSpaceDE w:val="0"/>
        <w:autoSpaceDN w:val="0"/>
        <w:adjustRightInd w:val="0"/>
        <w:jc w:val="both"/>
        <w:rPr>
          <w:rFonts w:ascii="Arial" w:hAnsi="Arial" w:cs="Arial"/>
          <w:color w:val="000000"/>
        </w:rPr>
      </w:pPr>
      <w:r w:rsidRPr="003C1356">
        <w:rPr>
          <w:rFonts w:ascii="Arial" w:hAnsi="Arial" w:cs="Arial"/>
          <w:color w:val="000000"/>
        </w:rPr>
        <w:t>Eating disorders</w:t>
      </w:r>
    </w:p>
    <w:p w14:paraId="56E63D76" w14:textId="77777777" w:rsidR="00307679" w:rsidRPr="003C1356" w:rsidRDefault="00307679" w:rsidP="00307679">
      <w:pPr>
        <w:pStyle w:val="ListParagraph"/>
        <w:autoSpaceDE w:val="0"/>
        <w:autoSpaceDN w:val="0"/>
        <w:adjustRightInd w:val="0"/>
        <w:jc w:val="both"/>
        <w:rPr>
          <w:rFonts w:ascii="Arial" w:hAnsi="Arial" w:cs="Arial"/>
          <w:color w:val="000000"/>
        </w:rPr>
      </w:pPr>
    </w:p>
    <w:p w14:paraId="59D0AD5C" w14:textId="77777777" w:rsidR="00307679" w:rsidRPr="003C1356" w:rsidRDefault="00307679" w:rsidP="00307679">
      <w:pPr>
        <w:autoSpaceDE w:val="0"/>
        <w:autoSpaceDN w:val="0"/>
        <w:adjustRightInd w:val="0"/>
        <w:jc w:val="both"/>
        <w:rPr>
          <w:rFonts w:ascii="Arial" w:eastAsia="Calibri" w:hAnsi="Arial" w:cs="Arial"/>
          <w:color w:val="000000"/>
          <w:sz w:val="22"/>
          <w:szCs w:val="22"/>
        </w:rPr>
      </w:pPr>
    </w:p>
    <w:p w14:paraId="359785ED" w14:textId="77777777" w:rsidR="00307679" w:rsidRPr="003C1356" w:rsidRDefault="00307679" w:rsidP="00307679">
      <w:pPr>
        <w:autoSpaceDE w:val="0"/>
        <w:autoSpaceDN w:val="0"/>
        <w:adjustRightInd w:val="0"/>
        <w:jc w:val="both"/>
        <w:rPr>
          <w:rFonts w:ascii="Arial" w:hAnsi="Arial" w:cs="Arial"/>
          <w:color w:val="000000"/>
          <w:sz w:val="22"/>
          <w:szCs w:val="22"/>
        </w:rPr>
      </w:pPr>
    </w:p>
    <w:p w14:paraId="10F9B755" w14:textId="77777777" w:rsidR="00307679" w:rsidRPr="003C1356" w:rsidRDefault="00307679" w:rsidP="00307679">
      <w:pPr>
        <w:numPr>
          <w:ilvl w:val="0"/>
          <w:numId w:val="10"/>
        </w:numPr>
        <w:autoSpaceDE w:val="0"/>
        <w:autoSpaceDN w:val="0"/>
        <w:adjustRightInd w:val="0"/>
        <w:jc w:val="both"/>
        <w:rPr>
          <w:rFonts w:ascii="Arial" w:hAnsi="Arial" w:cs="Arial"/>
          <w:b/>
          <w:bCs/>
          <w:color w:val="000000"/>
          <w:sz w:val="22"/>
          <w:szCs w:val="22"/>
        </w:rPr>
      </w:pPr>
      <w:r w:rsidRPr="003C1356">
        <w:rPr>
          <w:rFonts w:ascii="Arial" w:hAnsi="Arial" w:cs="Arial"/>
          <w:b/>
          <w:bCs/>
          <w:color w:val="000000"/>
          <w:sz w:val="22"/>
          <w:szCs w:val="22"/>
        </w:rPr>
        <w:t>Sexual Abuse</w:t>
      </w:r>
    </w:p>
    <w:p w14:paraId="56FAF060" w14:textId="77777777" w:rsidR="00307679" w:rsidRPr="003C1356" w:rsidRDefault="00307679" w:rsidP="00307679">
      <w:pPr>
        <w:autoSpaceDE w:val="0"/>
        <w:autoSpaceDN w:val="0"/>
        <w:adjustRightInd w:val="0"/>
        <w:jc w:val="both"/>
        <w:rPr>
          <w:rFonts w:ascii="Arial" w:hAnsi="Arial" w:cs="Arial"/>
          <w:color w:val="000000"/>
          <w:sz w:val="22"/>
          <w:szCs w:val="22"/>
        </w:rPr>
      </w:pPr>
      <w:r w:rsidRPr="003C1356">
        <w:rPr>
          <w:rFonts w:ascii="Arial" w:hAnsi="Arial" w:cs="Arial"/>
          <w:color w:val="000000"/>
          <w:sz w:val="22"/>
          <w:szCs w:val="22"/>
        </w:rPr>
        <w:t xml:space="preserve">Sexual abuse involves forcing or enticing a child or young person to take part in sexual activities, </w:t>
      </w:r>
      <w:proofErr w:type="gramStart"/>
      <w:r w:rsidRPr="003C1356">
        <w:rPr>
          <w:rFonts w:ascii="Arial" w:hAnsi="Arial" w:cs="Arial"/>
          <w:color w:val="000000"/>
          <w:sz w:val="22"/>
          <w:szCs w:val="22"/>
        </w:rPr>
        <w:t>whether or not</w:t>
      </w:r>
      <w:proofErr w:type="gramEnd"/>
      <w:r w:rsidRPr="003C1356">
        <w:rPr>
          <w:rFonts w:ascii="Arial" w:hAnsi="Arial" w:cs="Arial"/>
          <w:color w:val="000000"/>
          <w:sz w:val="22"/>
          <w:szCs w:val="22"/>
        </w:rPr>
        <w:t xml:space="preserve"> the child is aware of what is happening. This may include physical contact, both penetrative and non-penetrative, or involve no contact, such as watching sexual activities or looking at pornographic material. Encouraging children to act in sexually inappropriate ways is also abusive. Under the Sexual Offences Act 2003, any sexual activity –contact or non-contact – with a child under the age of 13, is a crime. </w:t>
      </w:r>
    </w:p>
    <w:p w14:paraId="73E46B10" w14:textId="77777777" w:rsidR="00307679" w:rsidRPr="003C1356" w:rsidRDefault="00307679" w:rsidP="00307679">
      <w:pPr>
        <w:autoSpaceDE w:val="0"/>
        <w:autoSpaceDN w:val="0"/>
        <w:adjustRightInd w:val="0"/>
        <w:jc w:val="both"/>
        <w:rPr>
          <w:rFonts w:ascii="Arial" w:hAnsi="Arial" w:cs="Arial"/>
          <w:color w:val="000000"/>
          <w:sz w:val="22"/>
          <w:szCs w:val="22"/>
        </w:rPr>
      </w:pPr>
      <w:r w:rsidRPr="003C1356">
        <w:rPr>
          <w:rFonts w:ascii="Arial" w:hAnsi="Arial" w:cs="Arial"/>
          <w:color w:val="000000"/>
          <w:sz w:val="22"/>
          <w:szCs w:val="22"/>
        </w:rPr>
        <w:t>Symptoms of sexual abuse include:</w:t>
      </w:r>
    </w:p>
    <w:p w14:paraId="1CEC3D00" w14:textId="77777777" w:rsidR="00307679" w:rsidRPr="003C1356" w:rsidRDefault="00307679" w:rsidP="00307679">
      <w:pPr>
        <w:pStyle w:val="ListParagraph"/>
        <w:numPr>
          <w:ilvl w:val="0"/>
          <w:numId w:val="16"/>
        </w:numPr>
        <w:autoSpaceDE w:val="0"/>
        <w:autoSpaceDN w:val="0"/>
        <w:adjustRightInd w:val="0"/>
        <w:jc w:val="both"/>
        <w:rPr>
          <w:rFonts w:ascii="Arial" w:hAnsi="Arial" w:cs="Arial"/>
          <w:color w:val="000000"/>
        </w:rPr>
      </w:pPr>
      <w:r w:rsidRPr="003C1356">
        <w:rPr>
          <w:rFonts w:ascii="Arial" w:hAnsi="Arial" w:cs="Arial"/>
          <w:color w:val="000000"/>
        </w:rPr>
        <w:lastRenderedPageBreak/>
        <w:t>Allegations or disclosure</w:t>
      </w:r>
    </w:p>
    <w:p w14:paraId="2DECE9F7" w14:textId="77777777" w:rsidR="00307679" w:rsidRPr="003C1356" w:rsidRDefault="00307679" w:rsidP="00307679">
      <w:pPr>
        <w:pStyle w:val="ListParagraph"/>
        <w:numPr>
          <w:ilvl w:val="0"/>
          <w:numId w:val="16"/>
        </w:numPr>
        <w:autoSpaceDE w:val="0"/>
        <w:autoSpaceDN w:val="0"/>
        <w:adjustRightInd w:val="0"/>
        <w:jc w:val="both"/>
        <w:rPr>
          <w:rFonts w:ascii="Arial" w:hAnsi="Arial" w:cs="Arial"/>
          <w:color w:val="000000"/>
        </w:rPr>
      </w:pPr>
      <w:r w:rsidRPr="003C1356">
        <w:rPr>
          <w:rFonts w:ascii="Arial" w:hAnsi="Arial" w:cs="Arial"/>
          <w:color w:val="000000"/>
        </w:rPr>
        <w:t xml:space="preserve">Genital soreness, </w:t>
      </w:r>
      <w:proofErr w:type="gramStart"/>
      <w:r w:rsidRPr="003C1356">
        <w:rPr>
          <w:rFonts w:ascii="Arial" w:hAnsi="Arial" w:cs="Arial"/>
          <w:color w:val="000000"/>
        </w:rPr>
        <w:t>injuries</w:t>
      </w:r>
      <w:proofErr w:type="gramEnd"/>
      <w:r w:rsidRPr="003C1356">
        <w:rPr>
          <w:rFonts w:ascii="Arial" w:hAnsi="Arial" w:cs="Arial"/>
          <w:color w:val="000000"/>
        </w:rPr>
        <w:t xml:space="preserve"> or discomfort</w:t>
      </w:r>
    </w:p>
    <w:p w14:paraId="74D86EB6" w14:textId="77777777" w:rsidR="00307679" w:rsidRPr="003C1356" w:rsidRDefault="00307679" w:rsidP="00307679">
      <w:pPr>
        <w:pStyle w:val="ListParagraph"/>
        <w:numPr>
          <w:ilvl w:val="0"/>
          <w:numId w:val="16"/>
        </w:numPr>
        <w:autoSpaceDE w:val="0"/>
        <w:autoSpaceDN w:val="0"/>
        <w:adjustRightInd w:val="0"/>
        <w:jc w:val="both"/>
        <w:rPr>
          <w:rFonts w:ascii="Arial" w:hAnsi="Arial" w:cs="Arial"/>
          <w:color w:val="000000"/>
        </w:rPr>
      </w:pPr>
      <w:r w:rsidRPr="003C1356">
        <w:rPr>
          <w:rFonts w:ascii="Arial" w:hAnsi="Arial" w:cs="Arial"/>
          <w:color w:val="000000"/>
        </w:rPr>
        <w:t>Sexually transmitted diseases; urinary infections</w:t>
      </w:r>
    </w:p>
    <w:p w14:paraId="2E1C2EFC" w14:textId="77777777" w:rsidR="00307679" w:rsidRPr="003C1356" w:rsidRDefault="00307679" w:rsidP="00307679">
      <w:pPr>
        <w:pStyle w:val="ListParagraph"/>
        <w:numPr>
          <w:ilvl w:val="0"/>
          <w:numId w:val="16"/>
        </w:numPr>
        <w:autoSpaceDE w:val="0"/>
        <w:autoSpaceDN w:val="0"/>
        <w:adjustRightInd w:val="0"/>
        <w:jc w:val="both"/>
        <w:rPr>
          <w:rFonts w:ascii="Arial" w:hAnsi="Arial" w:cs="Arial"/>
          <w:color w:val="000000"/>
        </w:rPr>
      </w:pPr>
      <w:r w:rsidRPr="003C1356">
        <w:rPr>
          <w:rFonts w:ascii="Arial" w:hAnsi="Arial" w:cs="Arial"/>
          <w:color w:val="000000"/>
        </w:rPr>
        <w:t xml:space="preserve">Excessive preoccupation with sexual matters; inappropriately sexualized play, </w:t>
      </w:r>
      <w:proofErr w:type="gramStart"/>
      <w:r w:rsidRPr="003C1356">
        <w:rPr>
          <w:rFonts w:ascii="Arial" w:hAnsi="Arial" w:cs="Arial"/>
          <w:color w:val="000000"/>
        </w:rPr>
        <w:t>words</w:t>
      </w:r>
      <w:proofErr w:type="gramEnd"/>
      <w:r w:rsidRPr="003C1356">
        <w:rPr>
          <w:rFonts w:ascii="Arial" w:hAnsi="Arial" w:cs="Arial"/>
          <w:color w:val="000000"/>
        </w:rPr>
        <w:t xml:space="preserve"> or drawing</w:t>
      </w:r>
    </w:p>
    <w:p w14:paraId="0A433E8F" w14:textId="77777777" w:rsidR="00307679" w:rsidRPr="003C1356" w:rsidRDefault="00307679" w:rsidP="00307679">
      <w:pPr>
        <w:pStyle w:val="ListParagraph"/>
        <w:numPr>
          <w:ilvl w:val="0"/>
          <w:numId w:val="16"/>
        </w:numPr>
        <w:autoSpaceDE w:val="0"/>
        <w:autoSpaceDN w:val="0"/>
        <w:adjustRightInd w:val="0"/>
        <w:jc w:val="both"/>
        <w:rPr>
          <w:rFonts w:ascii="Arial" w:hAnsi="Arial" w:cs="Arial"/>
          <w:color w:val="000000"/>
        </w:rPr>
      </w:pPr>
      <w:r w:rsidRPr="003C1356">
        <w:rPr>
          <w:rFonts w:ascii="Arial" w:hAnsi="Arial" w:cs="Arial"/>
          <w:color w:val="000000"/>
        </w:rPr>
        <w:t>A child who is sexually provocative or seductive with adults</w:t>
      </w:r>
    </w:p>
    <w:p w14:paraId="50C3B297" w14:textId="77777777" w:rsidR="00307679" w:rsidRPr="003C1356" w:rsidRDefault="00307679" w:rsidP="00307679">
      <w:pPr>
        <w:pStyle w:val="ListParagraph"/>
        <w:numPr>
          <w:ilvl w:val="0"/>
          <w:numId w:val="16"/>
        </w:numPr>
        <w:autoSpaceDE w:val="0"/>
        <w:autoSpaceDN w:val="0"/>
        <w:adjustRightInd w:val="0"/>
        <w:jc w:val="both"/>
        <w:rPr>
          <w:rFonts w:ascii="Arial" w:hAnsi="Arial" w:cs="Arial"/>
          <w:color w:val="000000"/>
        </w:rPr>
      </w:pPr>
      <w:r w:rsidRPr="003C1356">
        <w:rPr>
          <w:rFonts w:ascii="Arial" w:hAnsi="Arial" w:cs="Arial"/>
          <w:color w:val="000000"/>
        </w:rPr>
        <w:t>Repeated sleep disturbances through nightmares and/or wetting</w:t>
      </w:r>
    </w:p>
    <w:p w14:paraId="7EA71EFF" w14:textId="77777777" w:rsidR="00307679" w:rsidRPr="003C1356" w:rsidRDefault="00307679" w:rsidP="00307679">
      <w:pPr>
        <w:autoSpaceDE w:val="0"/>
        <w:autoSpaceDN w:val="0"/>
        <w:adjustRightInd w:val="0"/>
        <w:jc w:val="both"/>
        <w:rPr>
          <w:rFonts w:ascii="Arial" w:hAnsi="Arial" w:cs="Arial"/>
          <w:color w:val="000000"/>
          <w:sz w:val="22"/>
          <w:szCs w:val="22"/>
        </w:rPr>
      </w:pPr>
    </w:p>
    <w:p w14:paraId="6C5D1C2A" w14:textId="77777777" w:rsidR="00307679" w:rsidRPr="003C1356" w:rsidRDefault="00307679" w:rsidP="00307679">
      <w:pPr>
        <w:autoSpaceDE w:val="0"/>
        <w:autoSpaceDN w:val="0"/>
        <w:adjustRightInd w:val="0"/>
        <w:jc w:val="both"/>
        <w:rPr>
          <w:rFonts w:ascii="Arial" w:hAnsi="Arial" w:cs="Arial"/>
          <w:color w:val="000000"/>
          <w:sz w:val="22"/>
          <w:szCs w:val="22"/>
        </w:rPr>
      </w:pPr>
      <w:r w:rsidRPr="003C1356">
        <w:rPr>
          <w:rFonts w:ascii="Arial" w:hAnsi="Arial" w:cs="Arial"/>
          <w:color w:val="000000"/>
          <w:sz w:val="22"/>
          <w:szCs w:val="22"/>
        </w:rPr>
        <w:t xml:space="preserve">Older children </w:t>
      </w:r>
      <w:r w:rsidR="0099667B">
        <w:rPr>
          <w:rFonts w:ascii="Arial" w:hAnsi="Arial" w:cs="Arial"/>
          <w:color w:val="000000"/>
          <w:sz w:val="22"/>
          <w:szCs w:val="22"/>
        </w:rPr>
        <w:t xml:space="preserve"> </w:t>
      </w:r>
      <w:r w:rsidRPr="003C1356">
        <w:rPr>
          <w:rFonts w:ascii="Arial" w:hAnsi="Arial" w:cs="Arial"/>
          <w:color w:val="000000"/>
          <w:sz w:val="22"/>
          <w:szCs w:val="22"/>
        </w:rPr>
        <w:t xml:space="preserve"> may additionally exhibit:</w:t>
      </w:r>
    </w:p>
    <w:p w14:paraId="4B0E5717" w14:textId="77777777" w:rsidR="00307679" w:rsidRPr="003C1356" w:rsidRDefault="00307679" w:rsidP="00307679">
      <w:pPr>
        <w:pStyle w:val="ListParagraph"/>
        <w:numPr>
          <w:ilvl w:val="0"/>
          <w:numId w:val="17"/>
        </w:numPr>
        <w:autoSpaceDE w:val="0"/>
        <w:autoSpaceDN w:val="0"/>
        <w:adjustRightInd w:val="0"/>
        <w:jc w:val="both"/>
        <w:rPr>
          <w:rFonts w:ascii="Arial" w:hAnsi="Arial" w:cs="Arial"/>
          <w:color w:val="000000"/>
        </w:rPr>
      </w:pPr>
      <w:r w:rsidRPr="003C1356">
        <w:rPr>
          <w:rFonts w:ascii="Arial" w:hAnsi="Arial" w:cs="Arial"/>
          <w:color w:val="000000"/>
        </w:rPr>
        <w:t>Depression</w:t>
      </w:r>
    </w:p>
    <w:p w14:paraId="002FF37D" w14:textId="77777777" w:rsidR="00307679" w:rsidRPr="003C1356" w:rsidRDefault="00307679" w:rsidP="00307679">
      <w:pPr>
        <w:pStyle w:val="ListParagraph"/>
        <w:numPr>
          <w:ilvl w:val="0"/>
          <w:numId w:val="17"/>
        </w:numPr>
        <w:autoSpaceDE w:val="0"/>
        <w:autoSpaceDN w:val="0"/>
        <w:adjustRightInd w:val="0"/>
        <w:jc w:val="both"/>
        <w:rPr>
          <w:rFonts w:ascii="Arial" w:hAnsi="Arial" w:cs="Arial"/>
          <w:color w:val="000000"/>
        </w:rPr>
      </w:pPr>
      <w:r w:rsidRPr="003C1356">
        <w:rPr>
          <w:rFonts w:ascii="Arial" w:hAnsi="Arial" w:cs="Arial"/>
          <w:color w:val="000000"/>
        </w:rPr>
        <w:t>Drug and/or alcohol abuse</w:t>
      </w:r>
    </w:p>
    <w:p w14:paraId="4A9CA5A0" w14:textId="77777777" w:rsidR="00307679" w:rsidRPr="003C1356" w:rsidRDefault="00307679" w:rsidP="00307679">
      <w:pPr>
        <w:pStyle w:val="ListParagraph"/>
        <w:numPr>
          <w:ilvl w:val="0"/>
          <w:numId w:val="17"/>
        </w:numPr>
        <w:autoSpaceDE w:val="0"/>
        <w:autoSpaceDN w:val="0"/>
        <w:adjustRightInd w:val="0"/>
        <w:jc w:val="both"/>
        <w:rPr>
          <w:rFonts w:ascii="Arial" w:hAnsi="Arial" w:cs="Arial"/>
          <w:color w:val="000000"/>
        </w:rPr>
      </w:pPr>
      <w:r w:rsidRPr="003C1356">
        <w:rPr>
          <w:rFonts w:ascii="Arial" w:hAnsi="Arial" w:cs="Arial"/>
          <w:color w:val="000000"/>
        </w:rPr>
        <w:t>Eating disorders; obsessive behaviours</w:t>
      </w:r>
    </w:p>
    <w:p w14:paraId="768AD333" w14:textId="77777777" w:rsidR="00307679" w:rsidRPr="003C1356" w:rsidRDefault="00307679" w:rsidP="00307679">
      <w:pPr>
        <w:pStyle w:val="ListParagraph"/>
        <w:numPr>
          <w:ilvl w:val="0"/>
          <w:numId w:val="17"/>
        </w:numPr>
        <w:autoSpaceDE w:val="0"/>
        <w:autoSpaceDN w:val="0"/>
        <w:adjustRightInd w:val="0"/>
        <w:jc w:val="both"/>
        <w:rPr>
          <w:rFonts w:ascii="Arial" w:hAnsi="Arial" w:cs="Arial"/>
          <w:color w:val="000000"/>
        </w:rPr>
      </w:pPr>
      <w:r w:rsidRPr="003C1356">
        <w:rPr>
          <w:rFonts w:ascii="Arial" w:hAnsi="Arial" w:cs="Arial"/>
          <w:color w:val="000000"/>
        </w:rPr>
        <w:t>Self mutilation; suicide attempts</w:t>
      </w:r>
    </w:p>
    <w:p w14:paraId="46D53F37" w14:textId="77777777" w:rsidR="00307679" w:rsidRPr="003C1356" w:rsidRDefault="00307679" w:rsidP="00307679">
      <w:pPr>
        <w:pStyle w:val="ListParagraph"/>
        <w:numPr>
          <w:ilvl w:val="0"/>
          <w:numId w:val="17"/>
        </w:numPr>
        <w:autoSpaceDE w:val="0"/>
        <w:autoSpaceDN w:val="0"/>
        <w:adjustRightInd w:val="0"/>
        <w:jc w:val="both"/>
        <w:rPr>
          <w:rFonts w:ascii="Arial" w:hAnsi="Arial" w:cs="Arial"/>
          <w:color w:val="000000"/>
        </w:rPr>
      </w:pPr>
      <w:r w:rsidRPr="003C1356">
        <w:rPr>
          <w:rFonts w:ascii="Arial" w:hAnsi="Arial" w:cs="Arial"/>
          <w:color w:val="000000"/>
        </w:rPr>
        <w:t>School/peer/relationship problems</w:t>
      </w:r>
    </w:p>
    <w:p w14:paraId="7DE70C33" w14:textId="77777777" w:rsidR="00307679" w:rsidRPr="003C1356" w:rsidRDefault="00307679" w:rsidP="00307679">
      <w:pPr>
        <w:pStyle w:val="ListParagraph"/>
        <w:autoSpaceDE w:val="0"/>
        <w:autoSpaceDN w:val="0"/>
        <w:adjustRightInd w:val="0"/>
        <w:jc w:val="both"/>
        <w:rPr>
          <w:rFonts w:ascii="Arial" w:hAnsi="Arial" w:cs="Arial"/>
          <w:color w:val="000000"/>
        </w:rPr>
      </w:pPr>
    </w:p>
    <w:p w14:paraId="23CBFDF6" w14:textId="77777777" w:rsidR="00307679" w:rsidRPr="003C1356" w:rsidRDefault="00307679" w:rsidP="00307679">
      <w:pPr>
        <w:numPr>
          <w:ilvl w:val="0"/>
          <w:numId w:val="10"/>
        </w:numPr>
        <w:autoSpaceDE w:val="0"/>
        <w:autoSpaceDN w:val="0"/>
        <w:adjustRightInd w:val="0"/>
        <w:jc w:val="both"/>
        <w:rPr>
          <w:rFonts w:ascii="Arial" w:hAnsi="Arial" w:cs="Arial"/>
          <w:b/>
          <w:bCs/>
          <w:color w:val="000000"/>
          <w:sz w:val="22"/>
          <w:szCs w:val="22"/>
        </w:rPr>
      </w:pPr>
      <w:r w:rsidRPr="003C1356">
        <w:rPr>
          <w:rFonts w:ascii="Arial" w:hAnsi="Arial" w:cs="Arial"/>
          <w:b/>
          <w:bCs/>
          <w:color w:val="000000"/>
          <w:sz w:val="22"/>
          <w:szCs w:val="22"/>
        </w:rPr>
        <w:t>Neglect</w:t>
      </w:r>
    </w:p>
    <w:p w14:paraId="63DA7C8A" w14:textId="77777777" w:rsidR="00307679" w:rsidRPr="003C1356" w:rsidRDefault="00307679" w:rsidP="00307679">
      <w:pPr>
        <w:autoSpaceDE w:val="0"/>
        <w:autoSpaceDN w:val="0"/>
        <w:adjustRightInd w:val="0"/>
        <w:jc w:val="both"/>
        <w:rPr>
          <w:rFonts w:ascii="Arial" w:hAnsi="Arial" w:cs="Arial"/>
          <w:color w:val="000000"/>
          <w:sz w:val="22"/>
          <w:szCs w:val="22"/>
        </w:rPr>
      </w:pPr>
      <w:r w:rsidRPr="003C1356">
        <w:rPr>
          <w:rFonts w:ascii="Arial" w:hAnsi="Arial" w:cs="Arial"/>
          <w:color w:val="000000"/>
          <w:sz w:val="22"/>
          <w:szCs w:val="22"/>
        </w:rPr>
        <w:t xml:space="preserve">Neglect is the persistent failure to meet a child’s basic physical and/or psychological needs, causing damage to their health and development. It may involve a parent or carer failing to provide adequate food, </w:t>
      </w:r>
      <w:proofErr w:type="gramStart"/>
      <w:r w:rsidRPr="003C1356">
        <w:rPr>
          <w:rFonts w:ascii="Arial" w:hAnsi="Arial" w:cs="Arial"/>
          <w:color w:val="000000"/>
          <w:sz w:val="22"/>
          <w:szCs w:val="22"/>
        </w:rPr>
        <w:t>shelter</w:t>
      </w:r>
      <w:proofErr w:type="gramEnd"/>
      <w:r w:rsidRPr="003C1356">
        <w:rPr>
          <w:rFonts w:ascii="Arial" w:hAnsi="Arial" w:cs="Arial"/>
          <w:color w:val="000000"/>
          <w:sz w:val="22"/>
          <w:szCs w:val="22"/>
        </w:rPr>
        <w:t xml:space="preserve"> or clothing, failing to protect a child from harm or danger, or failing to access appropriate medical care and treatment when necessary. It can exist in isolation or in combination with other forms of abuse. Symptoms of physical and emotional neglect can include:</w:t>
      </w:r>
    </w:p>
    <w:p w14:paraId="4FE8A07C" w14:textId="77777777" w:rsidR="00307679" w:rsidRPr="003C1356" w:rsidRDefault="00307679" w:rsidP="00307679">
      <w:pPr>
        <w:pStyle w:val="ListParagraph"/>
        <w:numPr>
          <w:ilvl w:val="0"/>
          <w:numId w:val="18"/>
        </w:numPr>
        <w:autoSpaceDE w:val="0"/>
        <w:autoSpaceDN w:val="0"/>
        <w:adjustRightInd w:val="0"/>
        <w:jc w:val="both"/>
        <w:rPr>
          <w:rFonts w:ascii="Arial" w:hAnsi="Arial" w:cs="Arial"/>
          <w:color w:val="000000"/>
        </w:rPr>
      </w:pPr>
      <w:r w:rsidRPr="003C1356">
        <w:rPr>
          <w:rFonts w:ascii="Arial" w:hAnsi="Arial" w:cs="Arial"/>
          <w:color w:val="000000"/>
        </w:rPr>
        <w:t>Inadequate supervision; being left alone for long periods of time.</w:t>
      </w:r>
    </w:p>
    <w:p w14:paraId="2A619388" w14:textId="77777777" w:rsidR="00307679" w:rsidRPr="003C1356" w:rsidRDefault="00307679" w:rsidP="00307679">
      <w:pPr>
        <w:pStyle w:val="ListParagraph"/>
        <w:numPr>
          <w:ilvl w:val="0"/>
          <w:numId w:val="18"/>
        </w:numPr>
        <w:autoSpaceDE w:val="0"/>
        <w:autoSpaceDN w:val="0"/>
        <w:adjustRightInd w:val="0"/>
        <w:jc w:val="both"/>
        <w:rPr>
          <w:rFonts w:ascii="Arial" w:hAnsi="Arial" w:cs="Arial"/>
          <w:color w:val="000000"/>
        </w:rPr>
      </w:pPr>
      <w:r w:rsidRPr="003C1356">
        <w:rPr>
          <w:rFonts w:ascii="Arial" w:hAnsi="Arial" w:cs="Arial"/>
          <w:color w:val="000000"/>
        </w:rPr>
        <w:t xml:space="preserve">Lack of stimulation, social </w:t>
      </w:r>
      <w:proofErr w:type="gramStart"/>
      <w:r w:rsidRPr="003C1356">
        <w:rPr>
          <w:rFonts w:ascii="Arial" w:hAnsi="Arial" w:cs="Arial"/>
          <w:color w:val="000000"/>
        </w:rPr>
        <w:t>contact</w:t>
      </w:r>
      <w:proofErr w:type="gramEnd"/>
      <w:r w:rsidRPr="003C1356">
        <w:rPr>
          <w:rFonts w:ascii="Arial" w:hAnsi="Arial" w:cs="Arial"/>
          <w:color w:val="000000"/>
        </w:rPr>
        <w:t xml:space="preserve"> or education.</w:t>
      </w:r>
    </w:p>
    <w:p w14:paraId="7C65A41D" w14:textId="77777777" w:rsidR="00307679" w:rsidRPr="003C1356" w:rsidRDefault="00307679" w:rsidP="00307679">
      <w:pPr>
        <w:pStyle w:val="ListParagraph"/>
        <w:numPr>
          <w:ilvl w:val="0"/>
          <w:numId w:val="18"/>
        </w:numPr>
        <w:autoSpaceDE w:val="0"/>
        <w:autoSpaceDN w:val="0"/>
        <w:adjustRightInd w:val="0"/>
        <w:jc w:val="both"/>
        <w:rPr>
          <w:rFonts w:ascii="Arial" w:hAnsi="Arial" w:cs="Arial"/>
          <w:color w:val="000000"/>
        </w:rPr>
      </w:pPr>
      <w:r w:rsidRPr="003C1356">
        <w:rPr>
          <w:rFonts w:ascii="Arial" w:hAnsi="Arial" w:cs="Arial"/>
          <w:color w:val="000000"/>
        </w:rPr>
        <w:t>Inadequate nutrition, leading to ill-health.</w:t>
      </w:r>
    </w:p>
    <w:p w14:paraId="6255F953" w14:textId="77777777" w:rsidR="00307679" w:rsidRPr="003C1356" w:rsidRDefault="00307679" w:rsidP="00307679">
      <w:pPr>
        <w:pStyle w:val="ListParagraph"/>
        <w:numPr>
          <w:ilvl w:val="0"/>
          <w:numId w:val="18"/>
        </w:numPr>
        <w:autoSpaceDE w:val="0"/>
        <w:autoSpaceDN w:val="0"/>
        <w:adjustRightInd w:val="0"/>
        <w:jc w:val="both"/>
        <w:rPr>
          <w:rFonts w:ascii="Arial" w:hAnsi="Arial" w:cs="Arial"/>
          <w:color w:val="000000"/>
        </w:rPr>
      </w:pPr>
      <w:r w:rsidRPr="003C1356">
        <w:rPr>
          <w:rFonts w:ascii="Arial" w:hAnsi="Arial" w:cs="Arial"/>
          <w:color w:val="000000"/>
        </w:rPr>
        <w:t>Constant hunger; stealing or gorging food.</w:t>
      </w:r>
    </w:p>
    <w:p w14:paraId="174ACAAF" w14:textId="77777777" w:rsidR="00307679" w:rsidRPr="003C1356" w:rsidRDefault="00307679" w:rsidP="00307679">
      <w:pPr>
        <w:pStyle w:val="ListParagraph"/>
        <w:numPr>
          <w:ilvl w:val="0"/>
          <w:numId w:val="18"/>
        </w:numPr>
        <w:autoSpaceDE w:val="0"/>
        <w:autoSpaceDN w:val="0"/>
        <w:adjustRightInd w:val="0"/>
        <w:jc w:val="both"/>
        <w:rPr>
          <w:rFonts w:ascii="Arial" w:hAnsi="Arial" w:cs="Arial"/>
          <w:color w:val="000000"/>
        </w:rPr>
      </w:pPr>
      <w:r w:rsidRPr="003C1356">
        <w:rPr>
          <w:rFonts w:ascii="Arial" w:hAnsi="Arial" w:cs="Arial"/>
          <w:color w:val="000000"/>
        </w:rPr>
        <w:t>Failure to seek or to follow medical advice such that a child’s life or development is endangered.</w:t>
      </w:r>
    </w:p>
    <w:p w14:paraId="2B4E53C6" w14:textId="77777777" w:rsidR="00307679" w:rsidRPr="003C1356" w:rsidRDefault="00307679" w:rsidP="00307679">
      <w:pPr>
        <w:pStyle w:val="ListParagraph"/>
        <w:numPr>
          <w:ilvl w:val="0"/>
          <w:numId w:val="18"/>
        </w:numPr>
        <w:autoSpaceDE w:val="0"/>
        <w:autoSpaceDN w:val="0"/>
        <w:adjustRightInd w:val="0"/>
        <w:jc w:val="both"/>
        <w:rPr>
          <w:rFonts w:ascii="Arial" w:hAnsi="Arial" w:cs="Arial"/>
          <w:color w:val="000000"/>
        </w:rPr>
      </w:pPr>
      <w:r w:rsidRPr="003C1356">
        <w:rPr>
          <w:rFonts w:ascii="Arial" w:hAnsi="Arial" w:cs="Arial"/>
          <w:color w:val="000000"/>
        </w:rPr>
        <w:t>Inappropriate clothing for conditions.</w:t>
      </w:r>
    </w:p>
    <w:p w14:paraId="76F08F3E" w14:textId="77777777" w:rsidR="00307679" w:rsidRPr="003C1356" w:rsidRDefault="00307679" w:rsidP="00307679">
      <w:pPr>
        <w:autoSpaceDE w:val="0"/>
        <w:autoSpaceDN w:val="0"/>
        <w:adjustRightInd w:val="0"/>
        <w:jc w:val="both"/>
        <w:rPr>
          <w:rFonts w:ascii="Arial" w:hAnsi="Arial" w:cs="Arial"/>
          <w:color w:val="000000"/>
          <w:sz w:val="22"/>
          <w:szCs w:val="22"/>
        </w:rPr>
      </w:pPr>
    </w:p>
    <w:p w14:paraId="05B44632" w14:textId="77777777" w:rsidR="00307679" w:rsidRPr="003C1356" w:rsidRDefault="00307679" w:rsidP="00307679">
      <w:pPr>
        <w:autoSpaceDE w:val="0"/>
        <w:autoSpaceDN w:val="0"/>
        <w:adjustRightInd w:val="0"/>
        <w:jc w:val="both"/>
        <w:rPr>
          <w:rFonts w:ascii="Arial" w:hAnsi="Arial" w:cs="Arial"/>
          <w:color w:val="000000"/>
          <w:sz w:val="22"/>
          <w:szCs w:val="22"/>
        </w:rPr>
      </w:pPr>
      <w:r w:rsidRPr="003C1356">
        <w:rPr>
          <w:rFonts w:ascii="Arial" w:hAnsi="Arial" w:cs="Arial"/>
          <w:color w:val="000000"/>
          <w:sz w:val="22"/>
          <w:szCs w:val="22"/>
        </w:rPr>
        <w:t xml:space="preserve">Some members of our communities hold beliefs that may be common within particular </w:t>
      </w:r>
      <w:proofErr w:type="gramStart"/>
      <w:r w:rsidRPr="003C1356">
        <w:rPr>
          <w:rFonts w:ascii="Arial" w:hAnsi="Arial" w:cs="Arial"/>
          <w:color w:val="000000"/>
          <w:sz w:val="22"/>
          <w:szCs w:val="22"/>
        </w:rPr>
        <w:t>cultures</w:t>
      </w:r>
      <w:proofErr w:type="gramEnd"/>
      <w:r w:rsidRPr="003C1356">
        <w:rPr>
          <w:rFonts w:ascii="Arial" w:hAnsi="Arial" w:cs="Arial"/>
          <w:color w:val="000000"/>
          <w:sz w:val="22"/>
          <w:szCs w:val="22"/>
        </w:rPr>
        <w:t xml:space="preserve"> but which are against the law in </w:t>
      </w:r>
      <w:smartTag w:uri="urn:schemas-microsoft-com:office:smarttags" w:element="country-region">
        <w:smartTag w:uri="urn:schemas-microsoft-com:office:smarttags" w:element="place">
          <w:r w:rsidRPr="003C1356">
            <w:rPr>
              <w:rFonts w:ascii="Arial" w:hAnsi="Arial" w:cs="Arial"/>
              <w:color w:val="000000"/>
              <w:sz w:val="22"/>
              <w:szCs w:val="22"/>
            </w:rPr>
            <w:t>England</w:t>
          </w:r>
        </w:smartTag>
      </w:smartTag>
      <w:r w:rsidRPr="003C1356">
        <w:rPr>
          <w:rFonts w:ascii="Arial" w:hAnsi="Arial" w:cs="Arial"/>
          <w:color w:val="000000"/>
          <w:sz w:val="22"/>
          <w:szCs w:val="22"/>
        </w:rPr>
        <w:t xml:space="preserve">. </w:t>
      </w:r>
      <w:r w:rsidR="003C1356">
        <w:rPr>
          <w:rFonts w:ascii="Arial" w:hAnsi="Arial" w:cs="Arial"/>
          <w:color w:val="000000"/>
          <w:sz w:val="22"/>
          <w:szCs w:val="22"/>
        </w:rPr>
        <w:t>HotHouse</w:t>
      </w:r>
      <w:r w:rsidR="003C1356" w:rsidRPr="003C1356">
        <w:rPr>
          <w:rFonts w:ascii="Arial" w:hAnsi="Arial" w:cs="Arial"/>
          <w:color w:val="000000"/>
          <w:sz w:val="22"/>
          <w:szCs w:val="22"/>
        </w:rPr>
        <w:t xml:space="preserve"> does not condone practices that are illegal or harmful to children. </w:t>
      </w:r>
    </w:p>
    <w:p w14:paraId="6FF5ABA0" w14:textId="77777777" w:rsidR="00307679" w:rsidRPr="003C1356" w:rsidRDefault="00307679" w:rsidP="00307679">
      <w:pPr>
        <w:autoSpaceDE w:val="0"/>
        <w:autoSpaceDN w:val="0"/>
        <w:adjustRightInd w:val="0"/>
        <w:jc w:val="both"/>
        <w:rPr>
          <w:rFonts w:ascii="Arial" w:hAnsi="Arial" w:cs="Arial"/>
          <w:color w:val="000000"/>
          <w:sz w:val="22"/>
          <w:szCs w:val="22"/>
        </w:rPr>
      </w:pPr>
      <w:r w:rsidRPr="003C1356">
        <w:rPr>
          <w:rFonts w:ascii="Arial" w:hAnsi="Arial" w:cs="Arial"/>
          <w:color w:val="000000"/>
          <w:sz w:val="22"/>
          <w:szCs w:val="22"/>
        </w:rPr>
        <w:t xml:space="preserve">Examples of </w:t>
      </w:r>
      <w:proofErr w:type="gramStart"/>
      <w:r w:rsidRPr="003C1356">
        <w:rPr>
          <w:rFonts w:ascii="Arial" w:hAnsi="Arial" w:cs="Arial"/>
          <w:color w:val="000000"/>
          <w:sz w:val="22"/>
          <w:szCs w:val="22"/>
        </w:rPr>
        <w:t>particular practices</w:t>
      </w:r>
      <w:proofErr w:type="gramEnd"/>
      <w:r w:rsidRPr="003C1356">
        <w:rPr>
          <w:rFonts w:ascii="Arial" w:hAnsi="Arial" w:cs="Arial"/>
          <w:color w:val="000000"/>
          <w:sz w:val="22"/>
          <w:szCs w:val="22"/>
        </w:rPr>
        <w:t xml:space="preserve"> are:</w:t>
      </w:r>
    </w:p>
    <w:p w14:paraId="3EC6138F" w14:textId="77777777" w:rsidR="00307679" w:rsidRPr="003C1356" w:rsidRDefault="00307679" w:rsidP="00307679">
      <w:pPr>
        <w:pStyle w:val="ListParagraph"/>
        <w:numPr>
          <w:ilvl w:val="0"/>
          <w:numId w:val="19"/>
        </w:numPr>
        <w:autoSpaceDE w:val="0"/>
        <w:autoSpaceDN w:val="0"/>
        <w:adjustRightInd w:val="0"/>
        <w:jc w:val="both"/>
        <w:rPr>
          <w:rFonts w:ascii="Arial" w:hAnsi="Arial" w:cs="Arial"/>
          <w:b/>
          <w:bCs/>
          <w:color w:val="000000"/>
        </w:rPr>
      </w:pPr>
      <w:r w:rsidRPr="003C1356">
        <w:rPr>
          <w:rFonts w:ascii="Arial" w:hAnsi="Arial" w:cs="Arial"/>
          <w:b/>
          <w:bCs/>
          <w:color w:val="000000"/>
        </w:rPr>
        <w:t xml:space="preserve">Forced Marriages </w:t>
      </w:r>
      <w:r w:rsidRPr="003C1356">
        <w:rPr>
          <w:rFonts w:ascii="Arial" w:hAnsi="Arial" w:cs="Arial"/>
          <w:color w:val="000000"/>
        </w:rPr>
        <w:t>No faith supports the idea of forcing someone to marry without their consent. This should not be confused with arranged marriages between consenting adults.</w:t>
      </w:r>
    </w:p>
    <w:p w14:paraId="4FE9274B" w14:textId="77777777" w:rsidR="00307679" w:rsidRPr="003C1356" w:rsidRDefault="00307679" w:rsidP="00307679">
      <w:pPr>
        <w:pStyle w:val="ListParagraph"/>
        <w:numPr>
          <w:ilvl w:val="0"/>
          <w:numId w:val="19"/>
        </w:numPr>
        <w:autoSpaceDE w:val="0"/>
        <w:autoSpaceDN w:val="0"/>
        <w:adjustRightInd w:val="0"/>
        <w:jc w:val="both"/>
        <w:rPr>
          <w:rFonts w:ascii="Arial" w:hAnsi="Arial" w:cs="Arial"/>
          <w:b/>
          <w:bCs/>
          <w:color w:val="000000"/>
        </w:rPr>
      </w:pPr>
      <w:r w:rsidRPr="003C1356">
        <w:rPr>
          <w:rFonts w:ascii="Arial" w:hAnsi="Arial" w:cs="Arial"/>
          <w:b/>
          <w:bCs/>
          <w:color w:val="000000"/>
        </w:rPr>
        <w:t xml:space="preserve">Under-age Marriages </w:t>
      </w:r>
      <w:proofErr w:type="gramStart"/>
      <w:r w:rsidRPr="003C1356">
        <w:rPr>
          <w:rFonts w:ascii="Arial" w:hAnsi="Arial" w:cs="Arial"/>
          <w:color w:val="000000"/>
        </w:rPr>
        <w:t>In</w:t>
      </w:r>
      <w:proofErr w:type="gramEnd"/>
      <w:r w:rsidRPr="003C1356">
        <w:rPr>
          <w:rFonts w:ascii="Arial" w:hAnsi="Arial" w:cs="Arial"/>
          <w:color w:val="000000"/>
        </w:rPr>
        <w:t xml:space="preserve"> </w:t>
      </w:r>
      <w:smartTag w:uri="urn:schemas-microsoft-com:office:smarttags" w:element="country-region">
        <w:smartTag w:uri="urn:schemas-microsoft-com:office:smarttags" w:element="place">
          <w:r w:rsidRPr="003C1356">
            <w:rPr>
              <w:rFonts w:ascii="Arial" w:hAnsi="Arial" w:cs="Arial"/>
              <w:color w:val="000000"/>
            </w:rPr>
            <w:t>England</w:t>
          </w:r>
        </w:smartTag>
      </w:smartTag>
      <w:r w:rsidRPr="003C1356">
        <w:rPr>
          <w:rFonts w:ascii="Arial" w:hAnsi="Arial" w:cs="Arial"/>
          <w:color w:val="000000"/>
        </w:rPr>
        <w:t xml:space="preserve">, a young person cannot legally marry or have a sexual relationship until they are 16 years old or more </w:t>
      </w:r>
    </w:p>
    <w:p w14:paraId="3E9559FD" w14:textId="77777777" w:rsidR="00307679" w:rsidRPr="003C1356" w:rsidRDefault="00307679" w:rsidP="00307679">
      <w:pPr>
        <w:pStyle w:val="ListParagraph"/>
        <w:numPr>
          <w:ilvl w:val="0"/>
          <w:numId w:val="19"/>
        </w:numPr>
        <w:autoSpaceDE w:val="0"/>
        <w:autoSpaceDN w:val="0"/>
        <w:adjustRightInd w:val="0"/>
        <w:jc w:val="both"/>
        <w:rPr>
          <w:rFonts w:ascii="Arial" w:hAnsi="Arial" w:cs="Arial"/>
          <w:b/>
          <w:bCs/>
          <w:color w:val="000000"/>
        </w:rPr>
      </w:pPr>
      <w:r w:rsidRPr="003C1356">
        <w:rPr>
          <w:rFonts w:ascii="Arial" w:hAnsi="Arial" w:cs="Arial"/>
          <w:color w:val="000000"/>
        </w:rPr>
        <w:t xml:space="preserve"> </w:t>
      </w:r>
      <w:r w:rsidRPr="003C1356">
        <w:rPr>
          <w:rFonts w:ascii="Arial" w:hAnsi="Arial" w:cs="Arial"/>
          <w:b/>
          <w:bCs/>
          <w:color w:val="000000"/>
        </w:rPr>
        <w:t xml:space="preserve">Female Circumcision </w:t>
      </w:r>
      <w:r w:rsidRPr="003C1356">
        <w:rPr>
          <w:rFonts w:ascii="Arial" w:hAnsi="Arial" w:cs="Arial"/>
          <w:color w:val="000000"/>
        </w:rPr>
        <w:t xml:space="preserve">This is against the </w:t>
      </w:r>
      <w:proofErr w:type="gramStart"/>
      <w:r w:rsidRPr="003C1356">
        <w:rPr>
          <w:rFonts w:ascii="Arial" w:hAnsi="Arial" w:cs="Arial"/>
          <w:color w:val="000000"/>
        </w:rPr>
        <w:t>law</w:t>
      </w:r>
      <w:proofErr w:type="gramEnd"/>
      <w:r w:rsidRPr="003C1356">
        <w:rPr>
          <w:rFonts w:ascii="Arial" w:hAnsi="Arial" w:cs="Arial"/>
          <w:color w:val="000000"/>
        </w:rPr>
        <w:t xml:space="preserve"> yet we know that for some in our communities it is considered a religious act and a cultural requirement. It is also illegal for someone to arrange for a child to go abroad with the intention of having her circumcised. </w:t>
      </w:r>
    </w:p>
    <w:p w14:paraId="02AA0E6A" w14:textId="77777777" w:rsidR="00307679" w:rsidRPr="003C1356" w:rsidRDefault="00307679" w:rsidP="00307679">
      <w:pPr>
        <w:pStyle w:val="ListParagraph"/>
        <w:numPr>
          <w:ilvl w:val="0"/>
          <w:numId w:val="19"/>
        </w:numPr>
        <w:autoSpaceDE w:val="0"/>
        <w:autoSpaceDN w:val="0"/>
        <w:adjustRightInd w:val="0"/>
        <w:jc w:val="both"/>
        <w:rPr>
          <w:rFonts w:ascii="Arial" w:hAnsi="Arial" w:cs="Arial"/>
          <w:b/>
          <w:bCs/>
          <w:color w:val="000000"/>
        </w:rPr>
      </w:pPr>
      <w:r w:rsidRPr="003C1356">
        <w:rPr>
          <w:rFonts w:ascii="Arial" w:hAnsi="Arial" w:cs="Arial"/>
          <w:b/>
          <w:bCs/>
          <w:color w:val="000000"/>
        </w:rPr>
        <w:t xml:space="preserve">Ritualistic Abuse </w:t>
      </w:r>
      <w:r w:rsidRPr="003C1356">
        <w:rPr>
          <w:rFonts w:ascii="Arial" w:hAnsi="Arial" w:cs="Arial"/>
          <w:color w:val="000000"/>
        </w:rPr>
        <w:t>Some faiths believe that spirits and demons can possess people (including children). What should never be condoned is the use of any physical violence to get rid of the possessing spirit. This is physical abuse and people can be prosecuted even if it was their intention to help the child.</w:t>
      </w:r>
    </w:p>
    <w:p w14:paraId="50F7A145" w14:textId="77777777" w:rsidR="00307679" w:rsidRPr="003C1356" w:rsidRDefault="00307679" w:rsidP="00307679">
      <w:pPr>
        <w:autoSpaceDE w:val="0"/>
        <w:autoSpaceDN w:val="0"/>
        <w:adjustRightInd w:val="0"/>
        <w:jc w:val="both"/>
        <w:rPr>
          <w:rFonts w:ascii="Arial" w:hAnsi="Arial" w:cs="Arial"/>
          <w:b/>
          <w:bCs/>
          <w:color w:val="000000"/>
          <w:sz w:val="22"/>
          <w:szCs w:val="22"/>
        </w:rPr>
      </w:pPr>
    </w:p>
    <w:p w14:paraId="46F2A6B7" w14:textId="77777777" w:rsidR="00307679" w:rsidRPr="003C1356" w:rsidRDefault="00307679" w:rsidP="00307679">
      <w:pPr>
        <w:autoSpaceDE w:val="0"/>
        <w:autoSpaceDN w:val="0"/>
        <w:adjustRightInd w:val="0"/>
        <w:jc w:val="both"/>
        <w:rPr>
          <w:rFonts w:ascii="Arial" w:hAnsi="Arial" w:cs="Arial"/>
          <w:b/>
          <w:bCs/>
          <w:color w:val="000000"/>
          <w:sz w:val="22"/>
          <w:szCs w:val="22"/>
        </w:rPr>
      </w:pPr>
      <w:r w:rsidRPr="003C1356">
        <w:rPr>
          <w:rFonts w:ascii="Arial" w:hAnsi="Arial" w:cs="Arial"/>
          <w:b/>
          <w:bCs/>
          <w:color w:val="000000"/>
          <w:sz w:val="22"/>
          <w:szCs w:val="22"/>
        </w:rPr>
        <w:t>WHAT TO DO IF YOU HAVE CONCERNS</w:t>
      </w:r>
    </w:p>
    <w:p w14:paraId="65F2925F" w14:textId="77777777" w:rsidR="00307679" w:rsidRPr="003C1356" w:rsidRDefault="00307679" w:rsidP="00307679">
      <w:pPr>
        <w:autoSpaceDE w:val="0"/>
        <w:autoSpaceDN w:val="0"/>
        <w:adjustRightInd w:val="0"/>
        <w:jc w:val="both"/>
        <w:rPr>
          <w:rFonts w:ascii="Arial" w:hAnsi="Arial" w:cs="Arial"/>
          <w:color w:val="000000"/>
          <w:sz w:val="22"/>
          <w:szCs w:val="22"/>
        </w:rPr>
      </w:pPr>
      <w:proofErr w:type="gramStart"/>
      <w:r w:rsidRPr="003C1356">
        <w:rPr>
          <w:rFonts w:ascii="Arial" w:hAnsi="Arial" w:cs="Arial"/>
          <w:color w:val="000000"/>
          <w:sz w:val="22"/>
          <w:szCs w:val="22"/>
        </w:rPr>
        <w:t>In the event that</w:t>
      </w:r>
      <w:proofErr w:type="gramEnd"/>
      <w:r w:rsidRPr="003C1356">
        <w:rPr>
          <w:rFonts w:ascii="Arial" w:hAnsi="Arial" w:cs="Arial"/>
          <w:color w:val="000000"/>
          <w:sz w:val="22"/>
          <w:szCs w:val="22"/>
        </w:rPr>
        <w:t xml:space="preserve"> a child makes an allegation or disclosure of abuse against an adult or another child or young person, it is important that you:</w:t>
      </w:r>
    </w:p>
    <w:p w14:paraId="25E622D3" w14:textId="77777777" w:rsidR="00403745" w:rsidRPr="003C1356" w:rsidRDefault="00403745" w:rsidP="00403745">
      <w:pPr>
        <w:pStyle w:val="ListParagraph"/>
        <w:numPr>
          <w:ilvl w:val="0"/>
          <w:numId w:val="20"/>
        </w:numPr>
        <w:autoSpaceDE w:val="0"/>
        <w:autoSpaceDN w:val="0"/>
        <w:adjustRightInd w:val="0"/>
        <w:jc w:val="both"/>
        <w:rPr>
          <w:rFonts w:ascii="Arial" w:hAnsi="Arial" w:cs="Arial"/>
          <w:color w:val="000000"/>
        </w:rPr>
      </w:pPr>
      <w:r w:rsidRPr="003C1356">
        <w:rPr>
          <w:rFonts w:ascii="Arial" w:hAnsi="Arial" w:cs="Arial"/>
          <w:color w:val="000000"/>
        </w:rPr>
        <w:t xml:space="preserve">Let them know that you will need to tell someone else </w:t>
      </w:r>
      <w:proofErr w:type="gramStart"/>
      <w:r w:rsidRPr="003C1356">
        <w:rPr>
          <w:rFonts w:ascii="Arial" w:hAnsi="Arial" w:cs="Arial"/>
          <w:color w:val="000000"/>
        </w:rPr>
        <w:t>in order to</w:t>
      </w:r>
      <w:proofErr w:type="gramEnd"/>
      <w:r w:rsidRPr="003C1356">
        <w:rPr>
          <w:rFonts w:ascii="Arial" w:hAnsi="Arial" w:cs="Arial"/>
          <w:color w:val="000000"/>
        </w:rPr>
        <w:t xml:space="preserve"> help them. </w:t>
      </w:r>
      <w:r w:rsidRPr="003C1356">
        <w:rPr>
          <w:rFonts w:ascii="Arial" w:hAnsi="Arial" w:cs="Arial"/>
          <w:b/>
          <w:bCs/>
          <w:color w:val="000000"/>
        </w:rPr>
        <w:t>Do not promise to keep what they tell you secret.</w:t>
      </w:r>
    </w:p>
    <w:p w14:paraId="08D2CA1A" w14:textId="77777777" w:rsidR="00307679" w:rsidRPr="003C1356" w:rsidRDefault="00307679" w:rsidP="00307679">
      <w:pPr>
        <w:pStyle w:val="ListParagraph"/>
        <w:numPr>
          <w:ilvl w:val="0"/>
          <w:numId w:val="20"/>
        </w:numPr>
        <w:autoSpaceDE w:val="0"/>
        <w:autoSpaceDN w:val="0"/>
        <w:adjustRightInd w:val="0"/>
        <w:jc w:val="both"/>
        <w:rPr>
          <w:rFonts w:ascii="Arial" w:hAnsi="Arial" w:cs="Arial"/>
          <w:color w:val="000000"/>
        </w:rPr>
      </w:pPr>
      <w:r w:rsidRPr="003C1356">
        <w:rPr>
          <w:rFonts w:ascii="Arial" w:hAnsi="Arial" w:cs="Arial"/>
          <w:color w:val="000000"/>
        </w:rPr>
        <w:t xml:space="preserve">Listen to them and/or closely observe their presentation and </w:t>
      </w:r>
      <w:proofErr w:type="gramStart"/>
      <w:r w:rsidRPr="003C1356">
        <w:rPr>
          <w:rFonts w:ascii="Arial" w:hAnsi="Arial" w:cs="Arial"/>
          <w:color w:val="000000"/>
        </w:rPr>
        <w:t>behaviour</w:t>
      </w:r>
      <w:proofErr w:type="gramEnd"/>
    </w:p>
    <w:p w14:paraId="19A00BEF" w14:textId="77777777" w:rsidR="00307679" w:rsidRPr="003C1356" w:rsidRDefault="00307679" w:rsidP="00307679">
      <w:pPr>
        <w:pStyle w:val="ListParagraph"/>
        <w:numPr>
          <w:ilvl w:val="0"/>
          <w:numId w:val="20"/>
        </w:numPr>
        <w:autoSpaceDE w:val="0"/>
        <w:autoSpaceDN w:val="0"/>
        <w:adjustRightInd w:val="0"/>
        <w:jc w:val="both"/>
        <w:rPr>
          <w:rFonts w:ascii="Arial" w:hAnsi="Arial" w:cs="Arial"/>
          <w:color w:val="000000"/>
        </w:rPr>
      </w:pPr>
      <w:r w:rsidRPr="003C1356">
        <w:rPr>
          <w:rFonts w:ascii="Arial" w:hAnsi="Arial" w:cs="Arial"/>
          <w:color w:val="000000"/>
        </w:rPr>
        <w:lastRenderedPageBreak/>
        <w:t>Let them know that you take what they are saying seriously.</w:t>
      </w:r>
    </w:p>
    <w:p w14:paraId="2BF6840D" w14:textId="77777777" w:rsidR="00307679" w:rsidRPr="003C1356" w:rsidRDefault="00307679" w:rsidP="00307679">
      <w:pPr>
        <w:pStyle w:val="ListParagraph"/>
        <w:numPr>
          <w:ilvl w:val="0"/>
          <w:numId w:val="20"/>
        </w:numPr>
        <w:autoSpaceDE w:val="0"/>
        <w:autoSpaceDN w:val="0"/>
        <w:adjustRightInd w:val="0"/>
        <w:jc w:val="both"/>
        <w:rPr>
          <w:rFonts w:ascii="Arial" w:hAnsi="Arial" w:cs="Arial"/>
          <w:color w:val="000000"/>
        </w:rPr>
      </w:pPr>
      <w:r w:rsidRPr="003C1356">
        <w:rPr>
          <w:rFonts w:ascii="Arial" w:hAnsi="Arial" w:cs="Arial"/>
          <w:color w:val="000000"/>
        </w:rPr>
        <w:t xml:space="preserve">Do </w:t>
      </w:r>
      <w:r w:rsidRPr="003C1356">
        <w:rPr>
          <w:rFonts w:ascii="Arial" w:hAnsi="Arial" w:cs="Arial"/>
          <w:b/>
          <w:bCs/>
          <w:color w:val="000000"/>
        </w:rPr>
        <w:t xml:space="preserve">not </w:t>
      </w:r>
      <w:r w:rsidRPr="003C1356">
        <w:rPr>
          <w:rFonts w:ascii="Arial" w:hAnsi="Arial" w:cs="Arial"/>
          <w:color w:val="000000"/>
        </w:rPr>
        <w:t>attempt to question or interview them yourself.</w:t>
      </w:r>
    </w:p>
    <w:p w14:paraId="2B34B15A" w14:textId="77777777" w:rsidR="00307679" w:rsidRPr="003C1356" w:rsidRDefault="00307679" w:rsidP="00307679">
      <w:pPr>
        <w:pStyle w:val="ListParagraph"/>
        <w:numPr>
          <w:ilvl w:val="0"/>
          <w:numId w:val="20"/>
        </w:numPr>
        <w:autoSpaceDE w:val="0"/>
        <w:autoSpaceDN w:val="0"/>
        <w:adjustRightInd w:val="0"/>
        <w:jc w:val="both"/>
        <w:rPr>
          <w:rFonts w:ascii="Arial" w:hAnsi="Arial" w:cs="Arial"/>
          <w:color w:val="000000"/>
        </w:rPr>
      </w:pPr>
      <w:r w:rsidRPr="003C1356">
        <w:rPr>
          <w:rFonts w:ascii="Arial" w:hAnsi="Arial" w:cs="Arial"/>
          <w:color w:val="000000"/>
        </w:rPr>
        <w:t>Inform your designated child protection officer as soon as possible.</w:t>
      </w:r>
    </w:p>
    <w:p w14:paraId="1F84A03D" w14:textId="77777777" w:rsidR="00307679" w:rsidRPr="003C1356" w:rsidRDefault="00307679" w:rsidP="00307679">
      <w:pPr>
        <w:pStyle w:val="ListParagraph"/>
        <w:numPr>
          <w:ilvl w:val="0"/>
          <w:numId w:val="20"/>
        </w:numPr>
        <w:autoSpaceDE w:val="0"/>
        <w:autoSpaceDN w:val="0"/>
        <w:adjustRightInd w:val="0"/>
        <w:jc w:val="both"/>
        <w:rPr>
          <w:rFonts w:ascii="Arial" w:hAnsi="Arial" w:cs="Arial"/>
          <w:color w:val="000000"/>
        </w:rPr>
      </w:pPr>
      <w:r w:rsidRPr="003C1356">
        <w:rPr>
          <w:rFonts w:ascii="Arial" w:hAnsi="Arial" w:cs="Arial"/>
          <w:color w:val="000000"/>
        </w:rPr>
        <w:t>Make a written record of the incident or events.</w:t>
      </w:r>
    </w:p>
    <w:p w14:paraId="3E041622" w14:textId="77777777" w:rsidR="00307679" w:rsidRPr="003C1356" w:rsidRDefault="00307679" w:rsidP="00307679">
      <w:pPr>
        <w:pStyle w:val="ListParagraph"/>
        <w:autoSpaceDE w:val="0"/>
        <w:autoSpaceDN w:val="0"/>
        <w:adjustRightInd w:val="0"/>
        <w:jc w:val="both"/>
        <w:rPr>
          <w:rFonts w:ascii="Arial" w:hAnsi="Arial" w:cs="Arial"/>
          <w:color w:val="000000"/>
        </w:rPr>
      </w:pPr>
    </w:p>
    <w:p w14:paraId="3DD1E540" w14:textId="77777777" w:rsidR="00307679" w:rsidRPr="003C1356" w:rsidRDefault="00307679" w:rsidP="00307679">
      <w:pPr>
        <w:autoSpaceDE w:val="0"/>
        <w:autoSpaceDN w:val="0"/>
        <w:adjustRightInd w:val="0"/>
        <w:jc w:val="both"/>
        <w:rPr>
          <w:rFonts w:ascii="Arial" w:hAnsi="Arial" w:cs="Arial"/>
          <w:color w:val="000000"/>
          <w:sz w:val="22"/>
          <w:szCs w:val="22"/>
        </w:rPr>
      </w:pPr>
      <w:r w:rsidRPr="003C1356">
        <w:rPr>
          <w:rFonts w:ascii="Arial" w:hAnsi="Arial" w:cs="Arial"/>
          <w:color w:val="000000"/>
          <w:sz w:val="22"/>
          <w:szCs w:val="22"/>
        </w:rPr>
        <w:t>Sometimes you may just feel concerned about a child but do not know whether to share your concerns or not. In this situation you should always raise your concerns with your designated child protection officer, who will help you to decide what to do.</w:t>
      </w:r>
    </w:p>
    <w:p w14:paraId="3854AC5B" w14:textId="77777777" w:rsidR="00307679" w:rsidRPr="003C1356" w:rsidRDefault="00307679" w:rsidP="00307679">
      <w:pPr>
        <w:autoSpaceDE w:val="0"/>
        <w:autoSpaceDN w:val="0"/>
        <w:adjustRightInd w:val="0"/>
        <w:jc w:val="both"/>
        <w:rPr>
          <w:rFonts w:ascii="Arial" w:hAnsi="Arial" w:cs="Arial"/>
          <w:color w:val="000000"/>
          <w:sz w:val="22"/>
          <w:szCs w:val="22"/>
        </w:rPr>
      </w:pPr>
      <w:r w:rsidRPr="003C1356">
        <w:rPr>
          <w:rFonts w:ascii="Arial" w:hAnsi="Arial" w:cs="Arial"/>
          <w:color w:val="000000"/>
          <w:sz w:val="22"/>
          <w:szCs w:val="22"/>
        </w:rPr>
        <w:t>The responsibility for investigating allegations of abuse, whether they result from the disclosure of a child or the concerns of an adult, lies with social workers and the Police Child Abuse Investigation Team.</w:t>
      </w:r>
    </w:p>
    <w:p w14:paraId="2364EC50" w14:textId="77777777" w:rsidR="00307679" w:rsidRPr="003C1356" w:rsidRDefault="00307679" w:rsidP="00EA47FE">
      <w:pPr>
        <w:autoSpaceDE w:val="0"/>
        <w:autoSpaceDN w:val="0"/>
        <w:adjustRightInd w:val="0"/>
        <w:jc w:val="both"/>
        <w:rPr>
          <w:rFonts w:ascii="Arial" w:hAnsi="Arial" w:cs="Arial"/>
          <w:color w:val="000000"/>
          <w:sz w:val="22"/>
          <w:szCs w:val="22"/>
        </w:rPr>
      </w:pPr>
      <w:r w:rsidRPr="00BF599D">
        <w:rPr>
          <w:rFonts w:ascii="Arial" w:hAnsi="Arial" w:cs="Arial"/>
          <w:color w:val="000000"/>
          <w:sz w:val="22"/>
          <w:szCs w:val="22"/>
        </w:rPr>
        <w:t xml:space="preserve"> It is normally the responsibility of the </w:t>
      </w:r>
      <w:r w:rsidR="002A524A" w:rsidRPr="00BF599D">
        <w:rPr>
          <w:rFonts w:ascii="Arial" w:hAnsi="Arial" w:cs="Arial"/>
          <w:color w:val="000000"/>
          <w:sz w:val="22"/>
          <w:szCs w:val="22"/>
        </w:rPr>
        <w:t xml:space="preserve">C. E. O. </w:t>
      </w:r>
      <w:r w:rsidRPr="00BF599D">
        <w:rPr>
          <w:rFonts w:ascii="Arial" w:hAnsi="Arial" w:cs="Arial"/>
          <w:color w:val="000000"/>
          <w:sz w:val="22"/>
          <w:szCs w:val="22"/>
        </w:rPr>
        <w:t xml:space="preserve">to make a referral to these agencies, but if you judge the situation to be an emergency and/or </w:t>
      </w:r>
      <w:proofErr w:type="gramStart"/>
      <w:r w:rsidRPr="00BF599D">
        <w:rPr>
          <w:rFonts w:ascii="Arial" w:hAnsi="Arial" w:cs="Arial"/>
          <w:color w:val="000000"/>
          <w:sz w:val="22"/>
          <w:szCs w:val="22"/>
        </w:rPr>
        <w:t>you require</w:t>
      </w:r>
      <w:proofErr w:type="gramEnd"/>
      <w:r w:rsidRPr="00BF599D">
        <w:rPr>
          <w:rFonts w:ascii="Arial" w:hAnsi="Arial" w:cs="Arial"/>
          <w:color w:val="000000"/>
          <w:sz w:val="22"/>
          <w:szCs w:val="22"/>
        </w:rPr>
        <w:t xml:space="preserve"> urgent advice in the absence of the</w:t>
      </w:r>
      <w:r w:rsidR="002A524A" w:rsidRPr="00BF599D">
        <w:rPr>
          <w:rFonts w:ascii="Arial" w:hAnsi="Arial" w:cs="Arial"/>
          <w:color w:val="000000"/>
          <w:sz w:val="22"/>
          <w:szCs w:val="22"/>
        </w:rPr>
        <w:t xml:space="preserve"> C. E. O.</w:t>
      </w:r>
      <w:r w:rsidRPr="00BF599D">
        <w:rPr>
          <w:rFonts w:ascii="Arial" w:hAnsi="Arial" w:cs="Arial"/>
          <w:color w:val="000000"/>
          <w:sz w:val="22"/>
          <w:szCs w:val="22"/>
        </w:rPr>
        <w:t>, you</w:t>
      </w:r>
      <w:r w:rsidRPr="003C1356">
        <w:rPr>
          <w:rFonts w:ascii="Arial" w:hAnsi="Arial" w:cs="Arial"/>
          <w:color w:val="000000"/>
          <w:sz w:val="22"/>
          <w:szCs w:val="22"/>
        </w:rPr>
        <w:t xml:space="preserve"> must report your concerns directly, using the contacts listed </w:t>
      </w:r>
      <w:r w:rsidR="00EA47FE" w:rsidRPr="003C1356">
        <w:rPr>
          <w:rFonts w:ascii="Arial" w:hAnsi="Arial" w:cs="Arial"/>
          <w:color w:val="000000"/>
          <w:sz w:val="22"/>
          <w:szCs w:val="22"/>
        </w:rPr>
        <w:t>in these</w:t>
      </w:r>
      <w:r w:rsidRPr="003C1356">
        <w:rPr>
          <w:rFonts w:ascii="Arial" w:hAnsi="Arial" w:cs="Arial"/>
          <w:color w:val="000000"/>
          <w:sz w:val="22"/>
          <w:szCs w:val="22"/>
        </w:rPr>
        <w:t xml:space="preserve"> guidelines. </w:t>
      </w:r>
    </w:p>
    <w:p w14:paraId="71CA76F3" w14:textId="77777777" w:rsidR="00307679" w:rsidRPr="003C1356" w:rsidRDefault="00307679" w:rsidP="00307679">
      <w:pPr>
        <w:autoSpaceDE w:val="0"/>
        <w:autoSpaceDN w:val="0"/>
        <w:adjustRightInd w:val="0"/>
        <w:jc w:val="both"/>
        <w:rPr>
          <w:rFonts w:ascii="Arial" w:hAnsi="Arial" w:cs="Arial"/>
          <w:color w:val="000000"/>
          <w:sz w:val="22"/>
          <w:szCs w:val="22"/>
        </w:rPr>
      </w:pPr>
    </w:p>
    <w:p w14:paraId="7F4249D3" w14:textId="77777777" w:rsidR="00307679" w:rsidRPr="003C1356" w:rsidRDefault="00307679" w:rsidP="00307679">
      <w:pPr>
        <w:autoSpaceDE w:val="0"/>
        <w:autoSpaceDN w:val="0"/>
        <w:adjustRightInd w:val="0"/>
        <w:jc w:val="both"/>
        <w:rPr>
          <w:rFonts w:ascii="Arial" w:hAnsi="Arial" w:cs="Arial"/>
          <w:color w:val="000000"/>
          <w:sz w:val="22"/>
          <w:szCs w:val="22"/>
        </w:rPr>
      </w:pPr>
      <w:r w:rsidRPr="003C1356">
        <w:rPr>
          <w:rFonts w:ascii="Arial" w:hAnsi="Arial" w:cs="Arial"/>
          <w:b/>
          <w:color w:val="000000"/>
          <w:sz w:val="22"/>
          <w:szCs w:val="22"/>
        </w:rPr>
        <w:t>The Duty social worker or CPA will advise you when or whether to inform the child’s parents or carers about any concerns.</w:t>
      </w:r>
      <w:r w:rsidRPr="003C1356">
        <w:rPr>
          <w:rFonts w:ascii="Arial" w:hAnsi="Arial" w:cs="Arial"/>
          <w:color w:val="000000"/>
          <w:sz w:val="22"/>
          <w:szCs w:val="22"/>
        </w:rPr>
        <w:t xml:space="preserve"> If they decide to pursue a child protection investigation, you should:</w:t>
      </w:r>
    </w:p>
    <w:p w14:paraId="2D17261B" w14:textId="77777777" w:rsidR="00307679" w:rsidRPr="003C1356" w:rsidRDefault="00307679" w:rsidP="00307679">
      <w:pPr>
        <w:pStyle w:val="ListParagraph"/>
        <w:numPr>
          <w:ilvl w:val="0"/>
          <w:numId w:val="2"/>
        </w:numPr>
        <w:autoSpaceDE w:val="0"/>
        <w:autoSpaceDN w:val="0"/>
        <w:adjustRightInd w:val="0"/>
        <w:jc w:val="both"/>
        <w:rPr>
          <w:rFonts w:ascii="Arial" w:hAnsi="Arial" w:cs="Arial"/>
          <w:color w:val="000000"/>
        </w:rPr>
      </w:pPr>
      <w:r w:rsidRPr="003C1356">
        <w:rPr>
          <w:rFonts w:ascii="Arial" w:hAnsi="Arial" w:cs="Arial"/>
          <w:color w:val="000000"/>
        </w:rPr>
        <w:t xml:space="preserve">Work closely and collaboratively with all professionals involved in the investigation, </w:t>
      </w:r>
      <w:proofErr w:type="gramStart"/>
      <w:r w:rsidRPr="003C1356">
        <w:rPr>
          <w:rFonts w:ascii="Arial" w:hAnsi="Arial" w:cs="Arial"/>
          <w:color w:val="000000"/>
        </w:rPr>
        <w:t>in order to</w:t>
      </w:r>
      <w:proofErr w:type="gramEnd"/>
      <w:r w:rsidRPr="003C1356">
        <w:rPr>
          <w:rFonts w:ascii="Arial" w:hAnsi="Arial" w:cs="Arial"/>
          <w:color w:val="000000"/>
        </w:rPr>
        <w:t xml:space="preserve"> keep the child safe.</w:t>
      </w:r>
    </w:p>
    <w:p w14:paraId="6C1D966C" w14:textId="77777777" w:rsidR="00307679" w:rsidRPr="003C1356" w:rsidRDefault="00307679" w:rsidP="00307679">
      <w:pPr>
        <w:pStyle w:val="ListParagraph"/>
        <w:numPr>
          <w:ilvl w:val="0"/>
          <w:numId w:val="2"/>
        </w:numPr>
        <w:autoSpaceDE w:val="0"/>
        <w:autoSpaceDN w:val="0"/>
        <w:adjustRightInd w:val="0"/>
        <w:jc w:val="both"/>
        <w:rPr>
          <w:rFonts w:ascii="Arial" w:hAnsi="Arial" w:cs="Arial"/>
          <w:color w:val="000000"/>
        </w:rPr>
      </w:pPr>
      <w:r w:rsidRPr="003C1356">
        <w:rPr>
          <w:rFonts w:ascii="Arial" w:hAnsi="Arial" w:cs="Arial"/>
          <w:color w:val="000000"/>
        </w:rPr>
        <w:t>Attend a child protection conference if you are invited. You will be asked to provide information about your involvement with the child, which is why it is important to keep records of your concerns.</w:t>
      </w:r>
    </w:p>
    <w:p w14:paraId="4620AB6A" w14:textId="77777777" w:rsidR="00307679" w:rsidRPr="003C1356" w:rsidRDefault="00307679" w:rsidP="00307679">
      <w:pPr>
        <w:pStyle w:val="ListParagraph"/>
        <w:numPr>
          <w:ilvl w:val="0"/>
          <w:numId w:val="2"/>
        </w:numPr>
        <w:autoSpaceDE w:val="0"/>
        <w:autoSpaceDN w:val="0"/>
        <w:adjustRightInd w:val="0"/>
        <w:jc w:val="both"/>
        <w:rPr>
          <w:rFonts w:ascii="Arial" w:hAnsi="Arial" w:cs="Arial"/>
          <w:color w:val="000000"/>
        </w:rPr>
      </w:pPr>
      <w:r w:rsidRPr="003C1356">
        <w:rPr>
          <w:rFonts w:ascii="Arial" w:hAnsi="Arial" w:cs="Arial"/>
          <w:color w:val="000000"/>
        </w:rPr>
        <w:t>Attend any subsequent child protection review conference.</w:t>
      </w:r>
    </w:p>
    <w:p w14:paraId="6E5CD6D9" w14:textId="77777777" w:rsidR="00307679" w:rsidRPr="003C1356" w:rsidRDefault="00307679" w:rsidP="00307679">
      <w:pPr>
        <w:pStyle w:val="ListParagraph"/>
        <w:autoSpaceDE w:val="0"/>
        <w:autoSpaceDN w:val="0"/>
        <w:adjustRightInd w:val="0"/>
        <w:jc w:val="both"/>
        <w:rPr>
          <w:rFonts w:ascii="Arial" w:hAnsi="Arial" w:cs="Arial"/>
          <w:color w:val="000000"/>
        </w:rPr>
      </w:pPr>
    </w:p>
    <w:p w14:paraId="7AAB3EC3" w14:textId="77777777" w:rsidR="00307679" w:rsidRPr="003C1356" w:rsidRDefault="00307679" w:rsidP="00307679">
      <w:pPr>
        <w:autoSpaceDE w:val="0"/>
        <w:autoSpaceDN w:val="0"/>
        <w:adjustRightInd w:val="0"/>
        <w:jc w:val="both"/>
        <w:rPr>
          <w:rFonts w:ascii="Arial" w:hAnsi="Arial" w:cs="Arial"/>
          <w:b/>
          <w:bCs/>
          <w:color w:val="000000"/>
          <w:sz w:val="22"/>
          <w:szCs w:val="22"/>
        </w:rPr>
      </w:pPr>
      <w:r w:rsidRPr="003C1356">
        <w:rPr>
          <w:rFonts w:ascii="Arial" w:hAnsi="Arial" w:cs="Arial"/>
          <w:b/>
          <w:bCs/>
          <w:color w:val="000000"/>
          <w:sz w:val="22"/>
          <w:szCs w:val="22"/>
        </w:rPr>
        <w:t xml:space="preserve"> ALLEGATIONS MADE AGAINST STAFF OR VOLUNTEERS</w:t>
      </w:r>
    </w:p>
    <w:p w14:paraId="1693A977" w14:textId="77777777" w:rsidR="00307679" w:rsidRPr="003C1356" w:rsidRDefault="00307679" w:rsidP="00307679">
      <w:pPr>
        <w:autoSpaceDE w:val="0"/>
        <w:autoSpaceDN w:val="0"/>
        <w:adjustRightInd w:val="0"/>
        <w:jc w:val="both"/>
        <w:rPr>
          <w:rFonts w:ascii="Arial" w:hAnsi="Arial" w:cs="Arial"/>
          <w:color w:val="000000"/>
          <w:sz w:val="22"/>
          <w:szCs w:val="22"/>
        </w:rPr>
      </w:pPr>
      <w:r w:rsidRPr="00BF599D">
        <w:rPr>
          <w:rFonts w:ascii="Arial" w:hAnsi="Arial" w:cs="Arial"/>
          <w:color w:val="000000"/>
          <w:sz w:val="22"/>
          <w:szCs w:val="22"/>
        </w:rPr>
        <w:t xml:space="preserve">Organizations that work or come into contact with </w:t>
      </w:r>
      <w:proofErr w:type="gramStart"/>
      <w:r w:rsidRPr="00BF599D">
        <w:rPr>
          <w:rFonts w:ascii="Arial" w:hAnsi="Arial" w:cs="Arial"/>
          <w:color w:val="000000"/>
          <w:sz w:val="22"/>
          <w:szCs w:val="22"/>
        </w:rPr>
        <w:t xml:space="preserve">children </w:t>
      </w:r>
      <w:r w:rsidR="0099667B" w:rsidRPr="00BF599D">
        <w:rPr>
          <w:rFonts w:ascii="Arial" w:hAnsi="Arial" w:cs="Arial"/>
          <w:color w:val="000000"/>
        </w:rPr>
        <w:t xml:space="preserve"> </w:t>
      </w:r>
      <w:r w:rsidRPr="00BF599D">
        <w:rPr>
          <w:rFonts w:ascii="Arial" w:hAnsi="Arial" w:cs="Arial"/>
          <w:color w:val="000000"/>
          <w:sz w:val="22"/>
          <w:szCs w:val="22"/>
        </w:rPr>
        <w:t>need</w:t>
      </w:r>
      <w:proofErr w:type="gramEnd"/>
      <w:r w:rsidRPr="00BF599D">
        <w:rPr>
          <w:rFonts w:ascii="Arial" w:hAnsi="Arial" w:cs="Arial"/>
          <w:color w:val="000000"/>
          <w:sz w:val="22"/>
          <w:szCs w:val="22"/>
        </w:rPr>
        <w:t xml:space="preserve"> to be aware of the possibility that allegations of abuse will be made against members of their staff. Allegations can be made by </w:t>
      </w:r>
      <w:proofErr w:type="gramStart"/>
      <w:r w:rsidRPr="00BF599D">
        <w:rPr>
          <w:rFonts w:ascii="Arial" w:hAnsi="Arial" w:cs="Arial"/>
          <w:color w:val="000000"/>
          <w:sz w:val="22"/>
          <w:szCs w:val="22"/>
        </w:rPr>
        <w:t xml:space="preserve">children </w:t>
      </w:r>
      <w:r w:rsidR="002A524A" w:rsidRPr="00BF599D">
        <w:rPr>
          <w:rFonts w:ascii="Arial" w:hAnsi="Arial" w:cs="Arial"/>
          <w:color w:val="000000"/>
        </w:rPr>
        <w:t xml:space="preserve"> </w:t>
      </w:r>
      <w:r w:rsidRPr="00BF599D">
        <w:rPr>
          <w:rFonts w:ascii="Arial" w:hAnsi="Arial" w:cs="Arial"/>
          <w:color w:val="000000"/>
          <w:sz w:val="22"/>
          <w:szCs w:val="22"/>
        </w:rPr>
        <w:t>or</w:t>
      </w:r>
      <w:proofErr w:type="gramEnd"/>
      <w:r w:rsidRPr="003C1356">
        <w:rPr>
          <w:rFonts w:ascii="Arial" w:hAnsi="Arial" w:cs="Arial"/>
          <w:color w:val="000000"/>
          <w:sz w:val="22"/>
          <w:szCs w:val="22"/>
        </w:rPr>
        <w:t xml:space="preserve"> concerned adults. Allegations can be made for a variety of reasons. Some of the most common are:</w:t>
      </w:r>
    </w:p>
    <w:p w14:paraId="39D8FFFD" w14:textId="77777777" w:rsidR="00307679" w:rsidRPr="003C1356" w:rsidRDefault="00307679" w:rsidP="00307679">
      <w:pPr>
        <w:pStyle w:val="ListParagraph"/>
        <w:numPr>
          <w:ilvl w:val="0"/>
          <w:numId w:val="3"/>
        </w:numPr>
        <w:autoSpaceDE w:val="0"/>
        <w:autoSpaceDN w:val="0"/>
        <w:adjustRightInd w:val="0"/>
        <w:jc w:val="both"/>
        <w:rPr>
          <w:rFonts w:ascii="Arial" w:hAnsi="Arial" w:cs="Arial"/>
          <w:color w:val="000000"/>
        </w:rPr>
      </w:pPr>
      <w:r w:rsidRPr="003C1356">
        <w:rPr>
          <w:rFonts w:ascii="Arial" w:hAnsi="Arial" w:cs="Arial"/>
          <w:color w:val="000000"/>
        </w:rPr>
        <w:t xml:space="preserve">Abuse has </w:t>
      </w:r>
      <w:proofErr w:type="gramStart"/>
      <w:r w:rsidRPr="003C1356">
        <w:rPr>
          <w:rFonts w:ascii="Arial" w:hAnsi="Arial" w:cs="Arial"/>
          <w:color w:val="000000"/>
        </w:rPr>
        <w:t>actually taken</w:t>
      </w:r>
      <w:proofErr w:type="gramEnd"/>
      <w:r w:rsidRPr="003C1356">
        <w:rPr>
          <w:rFonts w:ascii="Arial" w:hAnsi="Arial" w:cs="Arial"/>
          <w:color w:val="000000"/>
        </w:rPr>
        <w:t xml:space="preserve"> place.</w:t>
      </w:r>
    </w:p>
    <w:p w14:paraId="54E16ADF" w14:textId="77777777" w:rsidR="00307679" w:rsidRPr="003C1356" w:rsidRDefault="00307679" w:rsidP="00307679">
      <w:pPr>
        <w:pStyle w:val="ListParagraph"/>
        <w:numPr>
          <w:ilvl w:val="0"/>
          <w:numId w:val="3"/>
        </w:numPr>
        <w:autoSpaceDE w:val="0"/>
        <w:autoSpaceDN w:val="0"/>
        <w:adjustRightInd w:val="0"/>
        <w:jc w:val="both"/>
        <w:rPr>
          <w:rFonts w:ascii="Arial" w:hAnsi="Arial" w:cs="Arial"/>
          <w:color w:val="000000"/>
        </w:rPr>
      </w:pPr>
      <w:r w:rsidRPr="003C1356">
        <w:rPr>
          <w:rFonts w:ascii="Arial" w:hAnsi="Arial" w:cs="Arial"/>
          <w:color w:val="000000"/>
        </w:rPr>
        <w:t>Something happens to a child that reminds them of an event that happened in the past – the child is unable to recognize that the situation and the people are different.</w:t>
      </w:r>
    </w:p>
    <w:p w14:paraId="66CDBE4F" w14:textId="77777777" w:rsidR="00307679" w:rsidRPr="003C1356" w:rsidRDefault="00307679" w:rsidP="00307679">
      <w:pPr>
        <w:pStyle w:val="ListParagraph"/>
        <w:numPr>
          <w:ilvl w:val="0"/>
          <w:numId w:val="3"/>
        </w:numPr>
        <w:autoSpaceDE w:val="0"/>
        <w:autoSpaceDN w:val="0"/>
        <w:adjustRightInd w:val="0"/>
        <w:jc w:val="both"/>
        <w:rPr>
          <w:rFonts w:ascii="Arial" w:hAnsi="Arial" w:cs="Arial"/>
          <w:color w:val="000000"/>
        </w:rPr>
      </w:pPr>
      <w:r w:rsidRPr="003C1356">
        <w:rPr>
          <w:rFonts w:ascii="Arial" w:hAnsi="Arial" w:cs="Arial"/>
          <w:color w:val="000000"/>
        </w:rPr>
        <w:t>Children can misinterpret your language or your actions because they are reminded of something else.</w:t>
      </w:r>
    </w:p>
    <w:p w14:paraId="7E0AB99B" w14:textId="77777777" w:rsidR="00307679" w:rsidRPr="003C1356" w:rsidRDefault="00307679" w:rsidP="00307679">
      <w:pPr>
        <w:pStyle w:val="ListParagraph"/>
        <w:numPr>
          <w:ilvl w:val="0"/>
          <w:numId w:val="3"/>
        </w:numPr>
        <w:autoSpaceDE w:val="0"/>
        <w:autoSpaceDN w:val="0"/>
        <w:adjustRightInd w:val="0"/>
        <w:jc w:val="both"/>
        <w:rPr>
          <w:rFonts w:ascii="Arial" w:hAnsi="Arial" w:cs="Arial"/>
          <w:color w:val="000000"/>
        </w:rPr>
      </w:pPr>
      <w:r w:rsidRPr="003C1356">
        <w:rPr>
          <w:rFonts w:ascii="Arial" w:hAnsi="Arial" w:cs="Arial"/>
          <w:color w:val="000000"/>
        </w:rPr>
        <w:t xml:space="preserve"> Some children know how powerful an allegation can be; if they are angry with you about something they can make an allegation as a way of hitting out.</w:t>
      </w:r>
    </w:p>
    <w:p w14:paraId="7C7F7880" w14:textId="77777777" w:rsidR="00307679" w:rsidRPr="003C1356" w:rsidRDefault="00307679" w:rsidP="00307679">
      <w:pPr>
        <w:pStyle w:val="ListParagraph"/>
        <w:numPr>
          <w:ilvl w:val="0"/>
          <w:numId w:val="3"/>
        </w:numPr>
        <w:autoSpaceDE w:val="0"/>
        <w:autoSpaceDN w:val="0"/>
        <w:adjustRightInd w:val="0"/>
        <w:jc w:val="both"/>
        <w:rPr>
          <w:rFonts w:ascii="Arial" w:hAnsi="Arial" w:cs="Arial"/>
          <w:color w:val="000000"/>
        </w:rPr>
      </w:pPr>
      <w:r w:rsidRPr="003C1356">
        <w:rPr>
          <w:rFonts w:ascii="Arial" w:hAnsi="Arial" w:cs="Arial"/>
          <w:color w:val="000000"/>
        </w:rPr>
        <w:t>An allegation can be a way of seeking attention.</w:t>
      </w:r>
    </w:p>
    <w:p w14:paraId="413EB6D1" w14:textId="77777777" w:rsidR="00307679" w:rsidRPr="003C1356" w:rsidRDefault="00307679" w:rsidP="00307679">
      <w:pPr>
        <w:pStyle w:val="ListParagraph"/>
        <w:autoSpaceDE w:val="0"/>
        <w:autoSpaceDN w:val="0"/>
        <w:adjustRightInd w:val="0"/>
        <w:jc w:val="both"/>
        <w:rPr>
          <w:rFonts w:ascii="Arial" w:hAnsi="Arial" w:cs="Arial"/>
          <w:color w:val="000000"/>
        </w:rPr>
      </w:pPr>
    </w:p>
    <w:p w14:paraId="1DF8548F" w14:textId="77777777" w:rsidR="00307679" w:rsidRPr="003C1356" w:rsidRDefault="00307679" w:rsidP="00307679">
      <w:pPr>
        <w:autoSpaceDE w:val="0"/>
        <w:autoSpaceDN w:val="0"/>
        <w:adjustRightInd w:val="0"/>
        <w:jc w:val="both"/>
        <w:rPr>
          <w:rFonts w:ascii="Arial" w:hAnsi="Arial" w:cs="Arial"/>
          <w:color w:val="000000"/>
          <w:sz w:val="22"/>
          <w:szCs w:val="22"/>
        </w:rPr>
      </w:pPr>
      <w:r w:rsidRPr="003C1356">
        <w:rPr>
          <w:rFonts w:ascii="Arial" w:hAnsi="Arial" w:cs="Arial"/>
          <w:color w:val="000000"/>
          <w:sz w:val="22"/>
          <w:szCs w:val="22"/>
        </w:rPr>
        <w:t xml:space="preserve">All allegations should be brought to the notice of </w:t>
      </w:r>
      <w:r w:rsidRPr="00BF599D">
        <w:rPr>
          <w:rFonts w:ascii="Arial" w:hAnsi="Arial" w:cs="Arial"/>
          <w:color w:val="000000"/>
          <w:sz w:val="22"/>
          <w:szCs w:val="22"/>
        </w:rPr>
        <w:t xml:space="preserve">the </w:t>
      </w:r>
      <w:r w:rsidR="002A524A" w:rsidRPr="00BF599D">
        <w:rPr>
          <w:rFonts w:ascii="Arial" w:hAnsi="Arial" w:cs="Arial"/>
          <w:color w:val="000000"/>
          <w:sz w:val="22"/>
          <w:szCs w:val="22"/>
        </w:rPr>
        <w:t>C. E. O.</w:t>
      </w:r>
      <w:r w:rsidR="002A524A">
        <w:rPr>
          <w:rFonts w:ascii="Arial" w:hAnsi="Arial" w:cs="Arial"/>
          <w:color w:val="000000"/>
          <w:sz w:val="22"/>
          <w:szCs w:val="22"/>
        </w:rPr>
        <w:t xml:space="preserve"> </w:t>
      </w:r>
      <w:r w:rsidRPr="003C1356">
        <w:rPr>
          <w:rFonts w:ascii="Arial" w:hAnsi="Arial" w:cs="Arial"/>
          <w:color w:val="000000"/>
          <w:sz w:val="22"/>
          <w:szCs w:val="22"/>
        </w:rPr>
        <w:t xml:space="preserve">immediately. In cases where the allegation is made against this person, the complainant should approach a </w:t>
      </w:r>
      <w:r w:rsidR="00EA47FE" w:rsidRPr="003C1356">
        <w:rPr>
          <w:rFonts w:ascii="Arial" w:hAnsi="Arial" w:cs="Arial"/>
          <w:color w:val="000000"/>
          <w:sz w:val="22"/>
          <w:szCs w:val="22"/>
        </w:rPr>
        <w:t>trustee</w:t>
      </w:r>
      <w:r w:rsidRPr="003C1356">
        <w:rPr>
          <w:rFonts w:ascii="Arial" w:hAnsi="Arial" w:cs="Arial"/>
          <w:color w:val="000000"/>
          <w:sz w:val="22"/>
          <w:szCs w:val="22"/>
        </w:rPr>
        <w:t xml:space="preserve"> or take the following action him or herself:</w:t>
      </w:r>
    </w:p>
    <w:p w14:paraId="5AD0A340" w14:textId="77777777" w:rsidR="00307679" w:rsidRPr="003C1356" w:rsidRDefault="00307679" w:rsidP="00307679">
      <w:pPr>
        <w:pStyle w:val="ListParagraph"/>
        <w:numPr>
          <w:ilvl w:val="0"/>
          <w:numId w:val="4"/>
        </w:numPr>
        <w:autoSpaceDE w:val="0"/>
        <w:autoSpaceDN w:val="0"/>
        <w:adjustRightInd w:val="0"/>
        <w:jc w:val="both"/>
        <w:rPr>
          <w:rFonts w:ascii="Arial" w:hAnsi="Arial" w:cs="Arial"/>
          <w:color w:val="000000"/>
        </w:rPr>
      </w:pPr>
      <w:r w:rsidRPr="003C1356">
        <w:rPr>
          <w:rFonts w:ascii="Arial" w:hAnsi="Arial" w:cs="Arial"/>
          <w:color w:val="000000"/>
        </w:rPr>
        <w:t>Make sure that the child in question is safe and away from the alleged abuser.</w:t>
      </w:r>
    </w:p>
    <w:p w14:paraId="1113BC06" w14:textId="77777777" w:rsidR="00307679" w:rsidRPr="003C1356" w:rsidRDefault="00307679" w:rsidP="00307679">
      <w:pPr>
        <w:pStyle w:val="ListParagraph"/>
        <w:numPr>
          <w:ilvl w:val="0"/>
          <w:numId w:val="4"/>
        </w:numPr>
        <w:autoSpaceDE w:val="0"/>
        <w:autoSpaceDN w:val="0"/>
        <w:adjustRightInd w:val="0"/>
        <w:jc w:val="both"/>
        <w:rPr>
          <w:rFonts w:ascii="Arial" w:hAnsi="Arial" w:cs="Arial"/>
          <w:color w:val="000000"/>
        </w:rPr>
      </w:pPr>
      <w:r w:rsidRPr="003C1356">
        <w:rPr>
          <w:rFonts w:ascii="Arial" w:hAnsi="Arial" w:cs="Arial"/>
          <w:color w:val="000000"/>
        </w:rPr>
        <w:t>Contact the Children’s Service Referral &amp; Assessment Team relevant to where the child lives.</w:t>
      </w:r>
    </w:p>
    <w:p w14:paraId="3D20E9A1" w14:textId="77777777" w:rsidR="00307679" w:rsidRPr="003C1356" w:rsidRDefault="00307679" w:rsidP="00307679">
      <w:pPr>
        <w:pStyle w:val="ListParagraph"/>
        <w:numPr>
          <w:ilvl w:val="0"/>
          <w:numId w:val="4"/>
        </w:numPr>
        <w:autoSpaceDE w:val="0"/>
        <w:autoSpaceDN w:val="0"/>
        <w:adjustRightInd w:val="0"/>
        <w:jc w:val="both"/>
        <w:rPr>
          <w:rFonts w:ascii="Arial" w:hAnsi="Arial" w:cs="Arial"/>
          <w:color w:val="000000"/>
        </w:rPr>
      </w:pPr>
      <w:r w:rsidRPr="003C1356">
        <w:rPr>
          <w:rFonts w:ascii="Arial" w:hAnsi="Arial" w:cs="Arial"/>
          <w:color w:val="000000"/>
        </w:rPr>
        <w:t xml:space="preserve"> Contact the parents or carers of the child if advised to do so by the social worker/officer in charge of allegations.</w:t>
      </w:r>
    </w:p>
    <w:p w14:paraId="32AF88DA" w14:textId="77777777" w:rsidR="00307679" w:rsidRPr="003C1356" w:rsidRDefault="00307679" w:rsidP="00307679">
      <w:pPr>
        <w:pStyle w:val="ListParagraph"/>
        <w:autoSpaceDE w:val="0"/>
        <w:autoSpaceDN w:val="0"/>
        <w:adjustRightInd w:val="0"/>
        <w:ind w:left="765"/>
        <w:jc w:val="both"/>
        <w:rPr>
          <w:rFonts w:ascii="Arial" w:hAnsi="Arial" w:cs="Arial"/>
          <w:color w:val="000000"/>
        </w:rPr>
      </w:pPr>
    </w:p>
    <w:p w14:paraId="1321D1FD" w14:textId="77777777" w:rsidR="00307679" w:rsidRPr="003C1356" w:rsidRDefault="00307679" w:rsidP="00307679">
      <w:pPr>
        <w:autoSpaceDE w:val="0"/>
        <w:autoSpaceDN w:val="0"/>
        <w:adjustRightInd w:val="0"/>
        <w:jc w:val="both"/>
        <w:rPr>
          <w:rFonts w:ascii="Arial" w:hAnsi="Arial" w:cs="Arial"/>
          <w:b/>
          <w:bCs/>
          <w:color w:val="000000"/>
          <w:sz w:val="22"/>
          <w:szCs w:val="22"/>
        </w:rPr>
      </w:pPr>
      <w:r w:rsidRPr="003C1356">
        <w:rPr>
          <w:rFonts w:ascii="Arial" w:hAnsi="Arial" w:cs="Arial"/>
          <w:b/>
          <w:bCs/>
          <w:color w:val="000000"/>
          <w:sz w:val="22"/>
          <w:szCs w:val="22"/>
        </w:rPr>
        <w:t xml:space="preserve"> PRACTICE TIPS </w:t>
      </w:r>
    </w:p>
    <w:p w14:paraId="138192A2" w14:textId="77777777" w:rsidR="003F7171" w:rsidRPr="00961B2A" w:rsidRDefault="00307679" w:rsidP="003F7171">
      <w:pPr>
        <w:autoSpaceDE w:val="0"/>
        <w:autoSpaceDN w:val="0"/>
        <w:adjustRightInd w:val="0"/>
        <w:rPr>
          <w:color w:val="000000"/>
        </w:rPr>
      </w:pPr>
      <w:r w:rsidRPr="003C1356">
        <w:rPr>
          <w:rFonts w:ascii="Arial" w:hAnsi="Arial" w:cs="Arial"/>
          <w:color w:val="000000"/>
        </w:rPr>
        <w:t xml:space="preserve">Irrespective of any investigation by social workers or the police, you should follow the appropriate disciplinary procedure; common practice is for the </w:t>
      </w:r>
      <w:proofErr w:type="gramStart"/>
      <w:r w:rsidRPr="003C1356">
        <w:rPr>
          <w:rFonts w:ascii="Arial" w:hAnsi="Arial" w:cs="Arial"/>
          <w:color w:val="000000"/>
        </w:rPr>
        <w:t>alleged</w:t>
      </w:r>
      <w:proofErr w:type="gramEnd"/>
      <w:r w:rsidRPr="003C1356">
        <w:rPr>
          <w:rFonts w:ascii="Arial" w:hAnsi="Arial" w:cs="Arial"/>
          <w:color w:val="000000"/>
        </w:rPr>
        <w:t xml:space="preserve"> </w:t>
      </w:r>
    </w:p>
    <w:p w14:paraId="6CE2FB69" w14:textId="77777777" w:rsidR="006719CE" w:rsidRDefault="00FE1329" w:rsidP="00424C7D">
      <w:pPr>
        <w:pStyle w:val="Heading3"/>
        <w:rPr>
          <w:rFonts w:ascii="Arial" w:hAnsi="Arial" w:cs="Arial"/>
          <w:sz w:val="22"/>
          <w:szCs w:val="22"/>
        </w:rPr>
      </w:pPr>
      <w:r>
        <w:rPr>
          <w:rFonts w:ascii="Arial" w:hAnsi="Arial" w:cs="Arial"/>
          <w:sz w:val="22"/>
          <w:szCs w:val="22"/>
        </w:rPr>
        <w:lastRenderedPageBreak/>
        <w:pict w14:anchorId="3BD4A3BD">
          <v:shape id="_x0000_i1025" type="#_x0000_t75" style="width:431.5pt;height:593.5pt">
            <v:imagedata r:id="rId6" o:title="Image"/>
          </v:shape>
        </w:pict>
      </w:r>
    </w:p>
    <w:p w14:paraId="5AD3CB93" w14:textId="77777777" w:rsidR="00423A44" w:rsidRDefault="005E4C1D" w:rsidP="00424C7D">
      <w:pPr>
        <w:pStyle w:val="Heading3"/>
        <w:rPr>
          <w:rFonts w:ascii="Arial" w:hAnsi="Arial" w:cs="Arial"/>
          <w:sz w:val="22"/>
          <w:szCs w:val="22"/>
        </w:rPr>
      </w:pPr>
      <w:r>
        <w:rPr>
          <w:rFonts w:ascii="Arial" w:hAnsi="Arial" w:cs="Arial"/>
          <w:sz w:val="22"/>
          <w:szCs w:val="22"/>
        </w:rPr>
        <w:br w:type="page"/>
      </w:r>
      <w:r w:rsidR="00423A44" w:rsidRPr="003C1356">
        <w:rPr>
          <w:rFonts w:ascii="Arial" w:hAnsi="Arial" w:cs="Arial"/>
          <w:sz w:val="22"/>
          <w:szCs w:val="22"/>
        </w:rPr>
        <w:lastRenderedPageBreak/>
        <w:t xml:space="preserve"> </w:t>
      </w:r>
      <w:r w:rsidR="00412B36">
        <w:rPr>
          <w:rFonts w:ascii="Arial" w:hAnsi="Arial" w:cs="Arial"/>
          <w:sz w:val="22"/>
          <w:szCs w:val="22"/>
        </w:rPr>
        <w:t xml:space="preserve">Flow chart for reporting safeguarding concern.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477A3C" w:rsidRPr="0041526A" w14:paraId="038FDD1C" w14:textId="77777777">
        <w:tc>
          <w:tcPr>
            <w:tcW w:w="2952" w:type="dxa"/>
          </w:tcPr>
          <w:p w14:paraId="0A35BDEB" w14:textId="77777777" w:rsidR="00477A3C" w:rsidRPr="0041526A" w:rsidRDefault="00477A3C" w:rsidP="00477A3C">
            <w:pPr>
              <w:pStyle w:val="Heading3"/>
              <w:rPr>
                <w:rFonts w:ascii="Arial" w:hAnsi="Arial" w:cs="Arial"/>
                <w:sz w:val="22"/>
                <w:szCs w:val="22"/>
              </w:rPr>
            </w:pPr>
            <w:r w:rsidRPr="0041526A">
              <w:rPr>
                <w:rFonts w:ascii="Arial" w:hAnsi="Arial" w:cs="Arial"/>
                <w:sz w:val="22"/>
                <w:szCs w:val="22"/>
              </w:rPr>
              <w:t>Name</w:t>
            </w:r>
          </w:p>
        </w:tc>
        <w:tc>
          <w:tcPr>
            <w:tcW w:w="2952" w:type="dxa"/>
          </w:tcPr>
          <w:p w14:paraId="4AC388FB" w14:textId="77777777" w:rsidR="00477A3C" w:rsidRPr="0041526A" w:rsidRDefault="00477A3C" w:rsidP="00477A3C">
            <w:pPr>
              <w:pStyle w:val="Heading3"/>
              <w:rPr>
                <w:rFonts w:ascii="Arial" w:hAnsi="Arial" w:cs="Arial"/>
                <w:sz w:val="22"/>
                <w:szCs w:val="22"/>
              </w:rPr>
            </w:pPr>
            <w:r w:rsidRPr="0041526A">
              <w:rPr>
                <w:rFonts w:ascii="Arial" w:hAnsi="Arial" w:cs="Arial"/>
                <w:sz w:val="22"/>
                <w:szCs w:val="22"/>
              </w:rPr>
              <w:t>Role</w:t>
            </w:r>
          </w:p>
        </w:tc>
        <w:tc>
          <w:tcPr>
            <w:tcW w:w="2952" w:type="dxa"/>
          </w:tcPr>
          <w:p w14:paraId="4A6AF041" w14:textId="77777777" w:rsidR="00477A3C" w:rsidRPr="0041526A" w:rsidRDefault="00477A3C" w:rsidP="00477A3C">
            <w:pPr>
              <w:pStyle w:val="Heading3"/>
              <w:rPr>
                <w:rFonts w:ascii="Arial" w:hAnsi="Arial" w:cs="Arial"/>
                <w:sz w:val="22"/>
                <w:szCs w:val="22"/>
              </w:rPr>
            </w:pPr>
            <w:r w:rsidRPr="0041526A">
              <w:rPr>
                <w:rFonts w:ascii="Arial" w:hAnsi="Arial" w:cs="Arial"/>
                <w:sz w:val="22"/>
                <w:szCs w:val="22"/>
              </w:rPr>
              <w:t xml:space="preserve">Contact Information </w:t>
            </w:r>
          </w:p>
        </w:tc>
      </w:tr>
      <w:tr w:rsidR="00477A3C" w:rsidRPr="0041526A" w14:paraId="6608F20A" w14:textId="77777777">
        <w:tc>
          <w:tcPr>
            <w:tcW w:w="2952" w:type="dxa"/>
          </w:tcPr>
          <w:p w14:paraId="41223970" w14:textId="77777777" w:rsidR="00477A3C" w:rsidRPr="0041526A" w:rsidRDefault="00477A3C" w:rsidP="00477A3C">
            <w:pPr>
              <w:pStyle w:val="Heading3"/>
              <w:rPr>
                <w:rFonts w:ascii="Arial" w:hAnsi="Arial" w:cs="Arial"/>
                <w:b w:val="0"/>
                <w:sz w:val="22"/>
                <w:szCs w:val="22"/>
              </w:rPr>
            </w:pPr>
            <w:r w:rsidRPr="0041526A">
              <w:rPr>
                <w:rFonts w:ascii="Arial" w:hAnsi="Arial" w:cs="Arial"/>
                <w:b w:val="0"/>
                <w:sz w:val="22"/>
                <w:szCs w:val="22"/>
              </w:rPr>
              <w:t>Guy Jones</w:t>
            </w:r>
          </w:p>
        </w:tc>
        <w:tc>
          <w:tcPr>
            <w:tcW w:w="2952" w:type="dxa"/>
          </w:tcPr>
          <w:p w14:paraId="5902555A" w14:textId="77777777" w:rsidR="00477A3C" w:rsidRPr="0041526A" w:rsidRDefault="007C7881" w:rsidP="00477A3C">
            <w:pPr>
              <w:pStyle w:val="Heading3"/>
              <w:rPr>
                <w:rFonts w:ascii="Arial" w:hAnsi="Arial" w:cs="Arial"/>
                <w:b w:val="0"/>
                <w:sz w:val="22"/>
                <w:szCs w:val="22"/>
              </w:rPr>
            </w:pPr>
            <w:r>
              <w:rPr>
                <w:rFonts w:ascii="Arial" w:hAnsi="Arial" w:cs="Arial"/>
                <w:b w:val="0"/>
                <w:sz w:val="22"/>
                <w:szCs w:val="22"/>
              </w:rPr>
              <w:t>C. E. O.</w:t>
            </w:r>
          </w:p>
        </w:tc>
        <w:tc>
          <w:tcPr>
            <w:tcW w:w="2952" w:type="dxa"/>
          </w:tcPr>
          <w:p w14:paraId="49914B77" w14:textId="77777777" w:rsidR="00477A3C" w:rsidRPr="007C7881" w:rsidRDefault="008663DE" w:rsidP="00477A3C">
            <w:pPr>
              <w:pStyle w:val="Heading3"/>
              <w:rPr>
                <w:rFonts w:ascii="Arial" w:hAnsi="Arial" w:cs="Arial"/>
                <w:b w:val="0"/>
                <w:color w:val="000000"/>
                <w:sz w:val="22"/>
                <w:szCs w:val="22"/>
              </w:rPr>
            </w:pPr>
            <w:r w:rsidRPr="007C7881">
              <w:rPr>
                <w:rFonts w:ascii="Arial" w:hAnsi="Arial" w:cs="Arial"/>
                <w:b w:val="0"/>
                <w:color w:val="000000"/>
                <w:sz w:val="22"/>
                <w:szCs w:val="22"/>
              </w:rPr>
              <w:t>07</w:t>
            </w:r>
            <w:r w:rsidR="007A2DCC" w:rsidRPr="007C7881">
              <w:rPr>
                <w:rFonts w:ascii="Arial" w:hAnsi="Arial" w:cs="Arial"/>
                <w:b w:val="0"/>
                <w:color w:val="000000"/>
                <w:sz w:val="22"/>
                <w:szCs w:val="22"/>
              </w:rPr>
              <w:t>535138506</w:t>
            </w:r>
          </w:p>
        </w:tc>
      </w:tr>
      <w:tr w:rsidR="00477A3C" w:rsidRPr="0041526A" w14:paraId="5FF48E56" w14:textId="77777777">
        <w:tc>
          <w:tcPr>
            <w:tcW w:w="2952" w:type="dxa"/>
          </w:tcPr>
          <w:p w14:paraId="003A535C" w14:textId="77777777" w:rsidR="00477A3C" w:rsidRPr="0041526A" w:rsidRDefault="00477A3C" w:rsidP="00477A3C">
            <w:pPr>
              <w:pStyle w:val="Heading3"/>
              <w:rPr>
                <w:rFonts w:ascii="Arial" w:hAnsi="Arial" w:cs="Arial"/>
                <w:b w:val="0"/>
                <w:sz w:val="22"/>
                <w:szCs w:val="22"/>
              </w:rPr>
            </w:pPr>
            <w:r w:rsidRPr="0041526A">
              <w:rPr>
                <w:rFonts w:ascii="Arial" w:hAnsi="Arial" w:cs="Arial"/>
                <w:b w:val="0"/>
                <w:sz w:val="22"/>
                <w:szCs w:val="22"/>
              </w:rPr>
              <w:t>Nick Blinston</w:t>
            </w:r>
          </w:p>
        </w:tc>
        <w:tc>
          <w:tcPr>
            <w:tcW w:w="2952" w:type="dxa"/>
          </w:tcPr>
          <w:p w14:paraId="589CAF36" w14:textId="77777777" w:rsidR="00477A3C" w:rsidRPr="0041526A" w:rsidRDefault="00477A3C" w:rsidP="00477A3C">
            <w:pPr>
              <w:pStyle w:val="Heading3"/>
              <w:rPr>
                <w:rFonts w:ascii="Arial" w:hAnsi="Arial" w:cs="Arial"/>
                <w:b w:val="0"/>
                <w:sz w:val="22"/>
                <w:szCs w:val="22"/>
              </w:rPr>
            </w:pPr>
            <w:r w:rsidRPr="0041526A">
              <w:rPr>
                <w:rFonts w:ascii="Arial" w:hAnsi="Arial" w:cs="Arial"/>
                <w:b w:val="0"/>
                <w:sz w:val="22"/>
                <w:szCs w:val="22"/>
              </w:rPr>
              <w:t>Chair of Trustees</w:t>
            </w:r>
          </w:p>
        </w:tc>
        <w:tc>
          <w:tcPr>
            <w:tcW w:w="2952" w:type="dxa"/>
          </w:tcPr>
          <w:p w14:paraId="0DFA8CB4" w14:textId="77777777" w:rsidR="00477A3C" w:rsidRPr="0041526A" w:rsidRDefault="00477A3C" w:rsidP="00477A3C">
            <w:pPr>
              <w:pStyle w:val="Heading3"/>
              <w:rPr>
                <w:rFonts w:ascii="Arial" w:hAnsi="Arial" w:cs="Arial"/>
                <w:b w:val="0"/>
                <w:sz w:val="22"/>
                <w:szCs w:val="22"/>
              </w:rPr>
            </w:pPr>
            <w:r w:rsidRPr="0041526A">
              <w:rPr>
                <w:rFonts w:ascii="Arial" w:hAnsi="Arial" w:cs="Arial"/>
                <w:b w:val="0"/>
                <w:sz w:val="22"/>
                <w:szCs w:val="22"/>
              </w:rPr>
              <w:t>07948984403</w:t>
            </w:r>
          </w:p>
        </w:tc>
      </w:tr>
      <w:tr w:rsidR="00477A3C" w:rsidRPr="0041526A" w14:paraId="18A6C7E1" w14:textId="77777777">
        <w:tc>
          <w:tcPr>
            <w:tcW w:w="2952" w:type="dxa"/>
          </w:tcPr>
          <w:p w14:paraId="440554E1" w14:textId="77777777" w:rsidR="00477A3C" w:rsidRPr="0041526A" w:rsidRDefault="00477A3C" w:rsidP="00477A3C">
            <w:pPr>
              <w:pStyle w:val="Heading3"/>
              <w:rPr>
                <w:rFonts w:ascii="Arial" w:hAnsi="Arial" w:cs="Arial"/>
                <w:b w:val="0"/>
                <w:sz w:val="22"/>
                <w:szCs w:val="22"/>
              </w:rPr>
            </w:pPr>
            <w:r w:rsidRPr="0041526A">
              <w:rPr>
                <w:rFonts w:ascii="Arial" w:hAnsi="Arial" w:cs="Arial"/>
                <w:b w:val="0"/>
                <w:sz w:val="22"/>
                <w:szCs w:val="22"/>
              </w:rPr>
              <w:t>Gareth Jones</w:t>
            </w:r>
          </w:p>
        </w:tc>
        <w:tc>
          <w:tcPr>
            <w:tcW w:w="2952" w:type="dxa"/>
          </w:tcPr>
          <w:p w14:paraId="1B961B33" w14:textId="77777777" w:rsidR="00477A3C" w:rsidRPr="0041526A" w:rsidRDefault="00477A3C" w:rsidP="00477A3C">
            <w:pPr>
              <w:pStyle w:val="Heading3"/>
              <w:rPr>
                <w:rFonts w:ascii="Arial" w:hAnsi="Arial" w:cs="Arial"/>
                <w:b w:val="0"/>
                <w:sz w:val="22"/>
                <w:szCs w:val="22"/>
              </w:rPr>
            </w:pPr>
            <w:r w:rsidRPr="0041526A">
              <w:rPr>
                <w:rFonts w:ascii="Arial" w:hAnsi="Arial" w:cs="Arial"/>
                <w:b w:val="0"/>
                <w:sz w:val="22"/>
                <w:szCs w:val="22"/>
              </w:rPr>
              <w:t>Treasurer</w:t>
            </w:r>
          </w:p>
        </w:tc>
        <w:tc>
          <w:tcPr>
            <w:tcW w:w="2952" w:type="dxa"/>
          </w:tcPr>
          <w:p w14:paraId="689E36BC" w14:textId="77777777" w:rsidR="00477A3C" w:rsidRPr="0041526A" w:rsidRDefault="008663DE" w:rsidP="00477A3C">
            <w:pPr>
              <w:pStyle w:val="Heading3"/>
              <w:rPr>
                <w:rFonts w:ascii="Arial" w:hAnsi="Arial" w:cs="Arial"/>
                <w:b w:val="0"/>
                <w:sz w:val="22"/>
                <w:szCs w:val="22"/>
              </w:rPr>
            </w:pPr>
            <w:r>
              <w:rPr>
                <w:rFonts w:ascii="Arial" w:hAnsi="Arial" w:cs="Arial"/>
                <w:b w:val="0"/>
                <w:sz w:val="22"/>
                <w:szCs w:val="22"/>
              </w:rPr>
              <w:t>07855744196</w:t>
            </w:r>
          </w:p>
        </w:tc>
      </w:tr>
      <w:tr w:rsidR="00477A3C" w:rsidRPr="0041526A" w14:paraId="03FBAF49" w14:textId="77777777">
        <w:tc>
          <w:tcPr>
            <w:tcW w:w="2952" w:type="dxa"/>
          </w:tcPr>
          <w:p w14:paraId="514EC6B3" w14:textId="77777777" w:rsidR="00477A3C" w:rsidRPr="0041526A" w:rsidRDefault="00477A3C" w:rsidP="00477A3C">
            <w:pPr>
              <w:pStyle w:val="Heading3"/>
              <w:rPr>
                <w:rFonts w:ascii="Arial" w:hAnsi="Arial" w:cs="Arial"/>
                <w:b w:val="0"/>
                <w:sz w:val="22"/>
                <w:szCs w:val="22"/>
              </w:rPr>
            </w:pPr>
            <w:r w:rsidRPr="0041526A">
              <w:rPr>
                <w:rFonts w:ascii="Arial" w:hAnsi="Arial" w:cs="Arial"/>
                <w:b w:val="0"/>
                <w:sz w:val="22"/>
                <w:szCs w:val="22"/>
              </w:rPr>
              <w:t>Alex Young</w:t>
            </w:r>
          </w:p>
        </w:tc>
        <w:tc>
          <w:tcPr>
            <w:tcW w:w="2952" w:type="dxa"/>
          </w:tcPr>
          <w:p w14:paraId="56299133" w14:textId="77777777" w:rsidR="00477A3C" w:rsidRPr="0041526A" w:rsidRDefault="008663DE" w:rsidP="00477A3C">
            <w:pPr>
              <w:pStyle w:val="Heading3"/>
              <w:rPr>
                <w:rFonts w:ascii="Arial" w:hAnsi="Arial" w:cs="Arial"/>
                <w:b w:val="0"/>
                <w:sz w:val="22"/>
                <w:szCs w:val="22"/>
              </w:rPr>
            </w:pPr>
            <w:r>
              <w:rPr>
                <w:rFonts w:ascii="Arial" w:hAnsi="Arial" w:cs="Arial"/>
                <w:b w:val="0"/>
                <w:sz w:val="22"/>
                <w:szCs w:val="22"/>
              </w:rPr>
              <w:t>Secretary</w:t>
            </w:r>
          </w:p>
        </w:tc>
        <w:tc>
          <w:tcPr>
            <w:tcW w:w="2952" w:type="dxa"/>
          </w:tcPr>
          <w:p w14:paraId="13B43902" w14:textId="77777777" w:rsidR="00477A3C" w:rsidRPr="0041526A" w:rsidRDefault="008663DE" w:rsidP="00477A3C">
            <w:pPr>
              <w:pStyle w:val="Heading3"/>
              <w:rPr>
                <w:rFonts w:ascii="Arial" w:hAnsi="Arial" w:cs="Arial"/>
                <w:b w:val="0"/>
                <w:sz w:val="22"/>
                <w:szCs w:val="22"/>
              </w:rPr>
            </w:pPr>
            <w:r>
              <w:rPr>
                <w:rFonts w:ascii="Arial" w:hAnsi="Arial" w:cs="Arial"/>
                <w:b w:val="0"/>
                <w:sz w:val="22"/>
                <w:szCs w:val="22"/>
              </w:rPr>
              <w:t>07791321034</w:t>
            </w:r>
          </w:p>
        </w:tc>
      </w:tr>
      <w:tr w:rsidR="00477A3C" w:rsidRPr="0041526A" w14:paraId="3B98B413" w14:textId="77777777">
        <w:tc>
          <w:tcPr>
            <w:tcW w:w="2952" w:type="dxa"/>
          </w:tcPr>
          <w:p w14:paraId="698047C7" w14:textId="77777777" w:rsidR="00477A3C" w:rsidRPr="0041526A" w:rsidRDefault="00477A3C" w:rsidP="00477A3C">
            <w:pPr>
              <w:pStyle w:val="Heading3"/>
              <w:rPr>
                <w:rFonts w:ascii="Arial" w:hAnsi="Arial" w:cs="Arial"/>
                <w:b w:val="0"/>
                <w:sz w:val="22"/>
                <w:szCs w:val="22"/>
              </w:rPr>
            </w:pPr>
            <w:r w:rsidRPr="0041526A">
              <w:rPr>
                <w:rFonts w:ascii="Arial" w:hAnsi="Arial" w:cs="Arial"/>
                <w:b w:val="0"/>
                <w:sz w:val="22"/>
                <w:szCs w:val="22"/>
              </w:rPr>
              <w:t>Hugh Jenkins</w:t>
            </w:r>
          </w:p>
        </w:tc>
        <w:tc>
          <w:tcPr>
            <w:tcW w:w="2952" w:type="dxa"/>
          </w:tcPr>
          <w:p w14:paraId="794E8956" w14:textId="77777777" w:rsidR="00477A3C" w:rsidRPr="0041526A" w:rsidRDefault="00477A3C" w:rsidP="00477A3C">
            <w:pPr>
              <w:pStyle w:val="Heading3"/>
              <w:rPr>
                <w:rFonts w:ascii="Arial" w:hAnsi="Arial" w:cs="Arial"/>
                <w:b w:val="0"/>
                <w:sz w:val="22"/>
                <w:szCs w:val="22"/>
              </w:rPr>
            </w:pPr>
          </w:p>
        </w:tc>
        <w:tc>
          <w:tcPr>
            <w:tcW w:w="2952" w:type="dxa"/>
          </w:tcPr>
          <w:p w14:paraId="54F7A599" w14:textId="77777777" w:rsidR="00477A3C" w:rsidRPr="0041526A" w:rsidRDefault="008663DE" w:rsidP="00477A3C">
            <w:pPr>
              <w:pStyle w:val="Heading3"/>
              <w:rPr>
                <w:rFonts w:ascii="Arial" w:hAnsi="Arial" w:cs="Arial"/>
                <w:b w:val="0"/>
                <w:sz w:val="22"/>
                <w:szCs w:val="22"/>
              </w:rPr>
            </w:pPr>
            <w:r>
              <w:rPr>
                <w:rFonts w:ascii="Arial" w:hAnsi="Arial" w:cs="Arial"/>
                <w:b w:val="0"/>
                <w:sz w:val="22"/>
                <w:szCs w:val="22"/>
              </w:rPr>
              <w:t>07740095498</w:t>
            </w:r>
          </w:p>
        </w:tc>
      </w:tr>
    </w:tbl>
    <w:p w14:paraId="6C412068" w14:textId="77777777" w:rsidR="00477A3C" w:rsidRDefault="00477A3C" w:rsidP="00412B36">
      <w:pPr>
        <w:pStyle w:val="Heading3"/>
        <w:jc w:val="center"/>
        <w:rPr>
          <w:rFonts w:ascii="Arial" w:hAnsi="Arial" w:cs="Arial"/>
          <w:sz w:val="22"/>
          <w:szCs w:val="22"/>
        </w:rPr>
      </w:pPr>
    </w:p>
    <w:p w14:paraId="19851804" w14:textId="77777777" w:rsidR="00412B36" w:rsidRPr="003C1356" w:rsidRDefault="00FE1329" w:rsidP="00412B36">
      <w:pPr>
        <w:pStyle w:val="Heading3"/>
        <w:jc w:val="center"/>
        <w:rPr>
          <w:rFonts w:ascii="Arial" w:hAnsi="Arial" w:cs="Arial"/>
          <w:sz w:val="22"/>
          <w:szCs w:val="22"/>
        </w:rPr>
      </w:pPr>
      <w:r>
        <w:rPr>
          <w:rFonts w:ascii="Arial" w:hAnsi="Arial" w:cs="Arial"/>
          <w:noProof/>
          <w:sz w:val="22"/>
          <w:szCs w:val="22"/>
        </w:rPr>
        <w:pict w14:anchorId="1D486757">
          <v:shapetype id="_x0000_t202" coordsize="21600,21600" o:spt="202" path="m,l,21600r21600,l21600,xe">
            <v:stroke joinstyle="miter"/>
            <v:path gradientshapeok="t" o:connecttype="rect"/>
          </v:shapetype>
          <v:shape id="_x0000_s1039" type="#_x0000_t202" style="position:absolute;left:0;text-align:left;margin-left:1.8pt;margin-top:265.35pt;width:150pt;height:67.8pt;z-index:251662848">
            <v:textbox>
              <w:txbxContent>
                <w:p w14:paraId="785AFEA8" w14:textId="77777777" w:rsidR="00477A3C" w:rsidRDefault="00477A3C">
                  <w:r>
                    <w:t xml:space="preserve">Trustees to be made aware of alert who agree with Coordinator follow up </w:t>
                  </w:r>
                  <w:proofErr w:type="gramStart"/>
                  <w:r>
                    <w:t>action</w:t>
                  </w:r>
                  <w:proofErr w:type="gramEnd"/>
                </w:p>
              </w:txbxContent>
            </v:textbox>
          </v:shape>
        </w:pict>
      </w:r>
      <w:r>
        <w:rPr>
          <w:rFonts w:ascii="Arial" w:hAnsi="Arial" w:cs="Arial"/>
          <w:noProof/>
          <w:sz w:val="22"/>
          <w:szCs w:val="22"/>
        </w:rPr>
        <w:pict w14:anchorId="7DB1424D">
          <v:shapetype id="_x0000_t32" coordsize="21600,21600" o:spt="32" o:oned="t" path="m,l21600,21600e" filled="f">
            <v:path arrowok="t" fillok="f" o:connecttype="none"/>
            <o:lock v:ext="edit" shapetype="t"/>
          </v:shapetype>
          <v:shape id="_x0000_s1042" type="#_x0000_t32" style="position:absolute;left:0;text-align:left;margin-left:151.8pt;margin-top:285.75pt;width:56.4pt;height:.6pt;flip:x;z-index:251665920" o:connectortype="straight">
            <v:stroke endarrow="block"/>
          </v:shape>
        </w:pict>
      </w:r>
      <w:r>
        <w:rPr>
          <w:rFonts w:ascii="Arial" w:hAnsi="Arial" w:cs="Arial"/>
          <w:noProof/>
          <w:sz w:val="22"/>
          <w:szCs w:val="22"/>
        </w:rPr>
        <w:pict w14:anchorId="1449920A">
          <v:shape id="_x0000_s1041" type="#_x0000_t32" style="position:absolute;left:0;text-align:left;margin-left:369.6pt;margin-top:231.75pt;width:0;height:33.6pt;z-index:251664896" o:connectortype="straight">
            <v:stroke endarrow="block"/>
          </v:shape>
        </w:pict>
      </w:r>
      <w:r>
        <w:rPr>
          <w:rFonts w:ascii="Arial" w:hAnsi="Arial" w:cs="Arial"/>
          <w:noProof/>
          <w:sz w:val="22"/>
          <w:szCs w:val="22"/>
        </w:rPr>
        <w:pict w14:anchorId="65744C18">
          <v:shape id="_x0000_s1040" type="#_x0000_t32" style="position:absolute;left:0;text-align:left;margin-left:76.8pt;margin-top:231.75pt;width:0;height:33.6pt;z-index:251663872" o:connectortype="straight">
            <v:stroke endarrow="block"/>
          </v:shape>
        </w:pict>
      </w:r>
      <w:r>
        <w:rPr>
          <w:rFonts w:ascii="Arial" w:hAnsi="Arial" w:cs="Arial"/>
          <w:noProof/>
          <w:sz w:val="22"/>
          <w:szCs w:val="22"/>
        </w:rPr>
        <w:pict w14:anchorId="399812FB">
          <v:shape id="_x0000_s1038" type="#_x0000_t202" style="position:absolute;left:0;text-align:left;margin-left:208.2pt;margin-top:265.35pt;width:224.2pt;height:53.4pt;z-index:251661824">
            <v:textbox>
              <w:txbxContent>
                <w:p w14:paraId="391481F2" w14:textId="77777777" w:rsidR="00477A3C" w:rsidRDefault="00477A3C">
                  <w:r>
                    <w:t>Concerns to be reported by Coordinator or Trustee to Multi-Agency Safeguarding Hub 0300 500 80 80</w:t>
                  </w:r>
                </w:p>
              </w:txbxContent>
            </v:textbox>
          </v:shape>
        </w:pict>
      </w:r>
      <w:r>
        <w:rPr>
          <w:rFonts w:ascii="Arial" w:hAnsi="Arial" w:cs="Arial"/>
          <w:noProof/>
          <w:sz w:val="22"/>
          <w:szCs w:val="22"/>
        </w:rPr>
        <w:pict w14:anchorId="1A1CEDFE">
          <v:shape id="_x0000_s1037" type="#_x0000_t32" style="position:absolute;left:0;text-align:left;margin-left:369.6pt;margin-top:117.75pt;width:0;height:32.4pt;z-index:251660800" o:connectortype="straight">
            <v:stroke endarrow="block"/>
          </v:shape>
        </w:pict>
      </w:r>
      <w:r>
        <w:rPr>
          <w:rFonts w:ascii="Arial" w:hAnsi="Arial" w:cs="Arial"/>
          <w:noProof/>
          <w:sz w:val="22"/>
          <w:szCs w:val="22"/>
        </w:rPr>
        <w:pict w14:anchorId="62E2F5B3">
          <v:shape id="_x0000_s1036" type="#_x0000_t32" style="position:absolute;left:0;text-align:left;margin-left:76.8pt;margin-top:117.75pt;width:0;height:32.4pt;z-index:251659776" o:connectortype="straight">
            <v:stroke endarrow="block"/>
          </v:shape>
        </w:pict>
      </w:r>
      <w:r>
        <w:rPr>
          <w:rFonts w:ascii="Arial" w:hAnsi="Arial" w:cs="Arial"/>
          <w:noProof/>
          <w:sz w:val="22"/>
          <w:szCs w:val="22"/>
        </w:rPr>
        <w:pict w14:anchorId="37F8B85B">
          <v:shape id="_x0000_s1035" type="#_x0000_t32" style="position:absolute;left:0;text-align:left;margin-left:307.2pt;margin-top:97.95pt;width:43.2pt;height:0;z-index:251658752" o:connectortype="straight">
            <v:stroke endarrow="block"/>
          </v:shape>
        </w:pict>
      </w:r>
      <w:r>
        <w:rPr>
          <w:rFonts w:ascii="Arial" w:hAnsi="Arial" w:cs="Arial"/>
          <w:noProof/>
          <w:sz w:val="22"/>
          <w:szCs w:val="22"/>
        </w:rPr>
        <w:pict w14:anchorId="5BC55D37">
          <v:shape id="_x0000_s1034" type="#_x0000_t32" style="position:absolute;left:0;text-align:left;margin-left:94.8pt;margin-top:97.35pt;width:44.4pt;height:.6pt;flip:x;z-index:251657728" o:connectortype="straight">
            <v:stroke endarrow="block"/>
          </v:shape>
        </w:pict>
      </w:r>
      <w:r>
        <w:rPr>
          <w:rFonts w:ascii="Arial" w:hAnsi="Arial" w:cs="Arial"/>
          <w:noProof/>
          <w:sz w:val="22"/>
          <w:szCs w:val="22"/>
        </w:rPr>
        <w:pict w14:anchorId="3D95DEDF">
          <v:shape id="_x0000_s1033" type="#_x0000_t32" style="position:absolute;left:0;text-align:left;margin-left:224.4pt;margin-top:51.75pt;width:0;height:28.8pt;z-index:251656704" o:connectortype="straight">
            <v:stroke endarrow="block"/>
          </v:shape>
        </w:pict>
      </w:r>
      <w:r>
        <w:rPr>
          <w:rFonts w:ascii="Arial" w:hAnsi="Arial" w:cs="Arial"/>
          <w:noProof/>
          <w:sz w:val="22"/>
          <w:szCs w:val="22"/>
        </w:rPr>
        <w:pict w14:anchorId="3993ED53">
          <v:shape id="_x0000_s1032" type="#_x0000_t202" style="position:absolute;left:0;text-align:left;margin-left:286.6pt;margin-top:150.15pt;width:145.8pt;height:81.6pt;z-index:251655680">
            <v:textbox>
              <w:txbxContent>
                <w:p w14:paraId="108987FC" w14:textId="77777777" w:rsidR="00412B36" w:rsidRDefault="00412B36" w:rsidP="00412B36">
                  <w:r>
                    <w:t xml:space="preserve">Immediately inform Coordinator or if they are unavailable a </w:t>
                  </w:r>
                  <w:proofErr w:type="gramStart"/>
                  <w:r>
                    <w:t>Trustee</w:t>
                  </w:r>
                  <w:proofErr w:type="gramEnd"/>
                </w:p>
              </w:txbxContent>
            </v:textbox>
          </v:shape>
        </w:pict>
      </w:r>
      <w:r>
        <w:rPr>
          <w:rFonts w:ascii="Arial" w:hAnsi="Arial" w:cs="Arial"/>
          <w:noProof/>
          <w:sz w:val="22"/>
          <w:szCs w:val="22"/>
        </w:rPr>
        <w:pict w14:anchorId="7B045A99">
          <v:shape id="_x0000_s1031" type="#_x0000_t202" style="position:absolute;left:0;text-align:left;margin-left:1.8pt;margin-top:150.15pt;width:145.8pt;height:81.6pt;z-index:251654656">
            <v:textbox style="mso-next-textbox:#_x0000_s1031">
              <w:txbxContent>
                <w:p w14:paraId="234E60B8" w14:textId="77777777" w:rsidR="00412B36" w:rsidRDefault="00412B36">
                  <w:r>
                    <w:t>Immediately contact police on 999.</w:t>
                  </w:r>
                </w:p>
                <w:p w14:paraId="10E13229" w14:textId="77777777" w:rsidR="00412B36" w:rsidRDefault="00412B36">
                  <w:r>
                    <w:t>Alert</w:t>
                  </w:r>
                  <w:r w:rsidR="002A524A" w:rsidRPr="002A524A">
                    <w:rPr>
                      <w:rFonts w:ascii="Arial" w:hAnsi="Arial" w:cs="Arial"/>
                      <w:color w:val="FF0000"/>
                      <w:sz w:val="22"/>
                      <w:szCs w:val="22"/>
                    </w:rPr>
                    <w:t xml:space="preserve"> C. E. O.</w:t>
                  </w:r>
                  <w:r w:rsidR="002A524A">
                    <w:rPr>
                      <w:rFonts w:ascii="Arial" w:hAnsi="Arial" w:cs="Arial"/>
                      <w:color w:val="000000"/>
                      <w:sz w:val="22"/>
                      <w:szCs w:val="22"/>
                    </w:rPr>
                    <w:t xml:space="preserve"> </w:t>
                  </w:r>
                  <w:r>
                    <w:t xml:space="preserve"> or if they are not available a Trustee. </w:t>
                  </w:r>
                </w:p>
              </w:txbxContent>
            </v:textbox>
          </v:shape>
        </w:pict>
      </w:r>
      <w:r>
        <w:rPr>
          <w:rFonts w:ascii="Arial" w:hAnsi="Arial" w:cs="Arial"/>
          <w:noProof/>
          <w:sz w:val="22"/>
          <w:szCs w:val="22"/>
        </w:rPr>
        <w:pict w14:anchorId="71148A6D">
          <v:shape id="_x0000_s1030" type="#_x0000_t202" style="position:absolute;left:0;text-align:left;margin-left:350.4pt;margin-top:80.55pt;width:36.6pt;height:37.2pt;z-index:251653632">
            <v:textbox>
              <w:txbxContent>
                <w:p w14:paraId="646D4A2E" w14:textId="77777777" w:rsidR="00412B36" w:rsidRDefault="00412B36" w:rsidP="00412B36">
                  <w:r>
                    <w:t>No</w:t>
                  </w:r>
                </w:p>
              </w:txbxContent>
            </v:textbox>
          </v:shape>
        </w:pict>
      </w:r>
      <w:r>
        <w:rPr>
          <w:rFonts w:ascii="Arial" w:hAnsi="Arial" w:cs="Arial"/>
          <w:noProof/>
          <w:sz w:val="22"/>
          <w:szCs w:val="22"/>
        </w:rPr>
        <w:pict w14:anchorId="3C0F78B3">
          <v:shape id="_x0000_s1029" type="#_x0000_t202" style="position:absolute;left:0;text-align:left;margin-left:58.2pt;margin-top:80.55pt;width:36.6pt;height:37.2pt;z-index:251652608">
            <v:textbox>
              <w:txbxContent>
                <w:p w14:paraId="4BCA6FA8" w14:textId="77777777" w:rsidR="00412B36" w:rsidRDefault="00412B36">
                  <w:r>
                    <w:t>Yes</w:t>
                  </w:r>
                </w:p>
              </w:txbxContent>
            </v:textbox>
          </v:shape>
        </w:pict>
      </w:r>
      <w:r>
        <w:rPr>
          <w:rFonts w:ascii="Arial" w:hAnsi="Arial" w:cs="Arial"/>
          <w:noProof/>
          <w:sz w:val="22"/>
          <w:szCs w:val="22"/>
        </w:rPr>
        <w:pict w14:anchorId="389643AB">
          <v:shape id="_x0000_s1028" type="#_x0000_t202" style="position:absolute;left:0;text-align:left;margin-left:139.2pt;margin-top:80.55pt;width:168pt;height:42.6pt;z-index:251651584">
            <v:textbox>
              <w:txbxContent>
                <w:p w14:paraId="396D43E8" w14:textId="77777777" w:rsidR="00412B36" w:rsidRDefault="00412B36">
                  <w:r>
                    <w:t>Is the young person in immediate risk of harm?</w:t>
                  </w:r>
                </w:p>
              </w:txbxContent>
            </v:textbox>
          </v:shape>
        </w:pict>
      </w:r>
      <w:r>
        <w:rPr>
          <w:rFonts w:ascii="Arial" w:hAnsi="Arial" w:cs="Arial"/>
          <w:noProof/>
          <w:sz w:val="22"/>
          <w:szCs w:val="22"/>
        </w:rPr>
        <w:pict w14:anchorId="77AECC63">
          <v:shape id="_x0000_s1027" type="#_x0000_t202" style="position:absolute;left:0;text-align:left;margin-left:139.2pt;margin-top:1.35pt;width:171pt;height:50.4pt;z-index:251650560">
            <v:textbox>
              <w:txbxContent>
                <w:p w14:paraId="07E3E6EF" w14:textId="77777777" w:rsidR="00412B36" w:rsidRDefault="00412B36">
                  <w:r>
                    <w:t xml:space="preserve">You become aware of a safeguarding </w:t>
                  </w:r>
                  <w:proofErr w:type="gramStart"/>
                  <w:r>
                    <w:t>concern</w:t>
                  </w:r>
                  <w:proofErr w:type="gramEnd"/>
                  <w:r>
                    <w:t xml:space="preserve"> or a young person discloses to you</w:t>
                  </w:r>
                </w:p>
              </w:txbxContent>
            </v:textbox>
          </v:shape>
        </w:pict>
      </w:r>
    </w:p>
    <w:sectPr w:rsidR="00412B36" w:rsidRPr="003C1356" w:rsidSect="0086596D">
      <w:pgSz w:w="12240" w:h="15840"/>
      <w:pgMar w:top="5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C03"/>
    <w:multiLevelType w:val="multilevel"/>
    <w:tmpl w:val="8C3EA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043F2"/>
    <w:multiLevelType w:val="hybridMultilevel"/>
    <w:tmpl w:val="D6C01F5C"/>
    <w:lvl w:ilvl="0" w:tplc="8FB495C8">
      <w:numFmt w:val="bullet"/>
      <w:lvlText w:val="•"/>
      <w:lvlJc w:val="left"/>
      <w:pPr>
        <w:ind w:left="765" w:hanging="360"/>
      </w:pPr>
      <w:rPr>
        <w:rFonts w:ascii="Arial" w:eastAsia="Calibri" w:hAnsi="Arial" w:cs="Aria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F085AAE"/>
    <w:multiLevelType w:val="hybridMultilevel"/>
    <w:tmpl w:val="37FACE02"/>
    <w:lvl w:ilvl="0" w:tplc="8FB495C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1E4AE5"/>
    <w:multiLevelType w:val="multilevel"/>
    <w:tmpl w:val="0556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E5BBF"/>
    <w:multiLevelType w:val="multilevel"/>
    <w:tmpl w:val="0A7C7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957C62"/>
    <w:multiLevelType w:val="hybridMultilevel"/>
    <w:tmpl w:val="124085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590DD7"/>
    <w:multiLevelType w:val="multilevel"/>
    <w:tmpl w:val="2266F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880C66"/>
    <w:multiLevelType w:val="multilevel"/>
    <w:tmpl w:val="C4F22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4545FD"/>
    <w:multiLevelType w:val="multilevel"/>
    <w:tmpl w:val="9B768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D25A6A"/>
    <w:multiLevelType w:val="hybridMultilevel"/>
    <w:tmpl w:val="D5022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517856"/>
    <w:multiLevelType w:val="hybridMultilevel"/>
    <w:tmpl w:val="8FC4D628"/>
    <w:lvl w:ilvl="0" w:tplc="8FB495C8">
      <w:numFmt w:val="bullet"/>
      <w:lvlText w:val="•"/>
      <w:lvlJc w:val="left"/>
      <w:pPr>
        <w:ind w:left="720" w:hanging="360"/>
      </w:pPr>
      <w:rPr>
        <w:rFonts w:ascii="Arial" w:eastAsia="Calibri" w:hAnsi="Arial" w:cs="Arial" w:hint="default"/>
      </w:rPr>
    </w:lvl>
    <w:lvl w:ilvl="1" w:tplc="A0DA7ABC">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7552EE"/>
    <w:multiLevelType w:val="multilevel"/>
    <w:tmpl w:val="6DBA1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462194"/>
    <w:multiLevelType w:val="multilevel"/>
    <w:tmpl w:val="D12AF3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E862DD"/>
    <w:multiLevelType w:val="multilevel"/>
    <w:tmpl w:val="2526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F11BD7"/>
    <w:multiLevelType w:val="hybridMultilevel"/>
    <w:tmpl w:val="E2AA3C40"/>
    <w:lvl w:ilvl="0" w:tplc="8FB495C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043E9B"/>
    <w:multiLevelType w:val="hybridMultilevel"/>
    <w:tmpl w:val="DFD69F06"/>
    <w:lvl w:ilvl="0" w:tplc="8FB495C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340293"/>
    <w:multiLevelType w:val="hybridMultilevel"/>
    <w:tmpl w:val="FAF67698"/>
    <w:lvl w:ilvl="0" w:tplc="8FB495C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13476F"/>
    <w:multiLevelType w:val="multilevel"/>
    <w:tmpl w:val="8788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977996"/>
    <w:multiLevelType w:val="multilevel"/>
    <w:tmpl w:val="888E5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070C39"/>
    <w:multiLevelType w:val="hybridMultilevel"/>
    <w:tmpl w:val="22E8A004"/>
    <w:lvl w:ilvl="0" w:tplc="8FB495C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476F2F"/>
    <w:multiLevelType w:val="hybridMultilevel"/>
    <w:tmpl w:val="47D62B50"/>
    <w:lvl w:ilvl="0" w:tplc="8FB495C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7B6388"/>
    <w:multiLevelType w:val="hybridMultilevel"/>
    <w:tmpl w:val="32788F16"/>
    <w:lvl w:ilvl="0" w:tplc="8FB495C8">
      <w:numFmt w:val="bullet"/>
      <w:lvlText w:val="•"/>
      <w:lvlJc w:val="left"/>
      <w:pPr>
        <w:ind w:left="765" w:hanging="360"/>
      </w:pPr>
      <w:rPr>
        <w:rFonts w:ascii="Arial" w:eastAsia="Calibri" w:hAnsi="Arial" w:cs="Aria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3864143A"/>
    <w:multiLevelType w:val="hybridMultilevel"/>
    <w:tmpl w:val="728E1D30"/>
    <w:lvl w:ilvl="0" w:tplc="8FB495C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8C1B1E"/>
    <w:multiLevelType w:val="hybridMultilevel"/>
    <w:tmpl w:val="001204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F96270F"/>
    <w:multiLevelType w:val="hybridMultilevel"/>
    <w:tmpl w:val="5AF4DB78"/>
    <w:lvl w:ilvl="0" w:tplc="8FB495C8">
      <w:numFmt w:val="bullet"/>
      <w:lvlText w:val="•"/>
      <w:lvlJc w:val="left"/>
      <w:pPr>
        <w:ind w:left="765" w:hanging="360"/>
      </w:pPr>
      <w:rPr>
        <w:rFonts w:ascii="Arial" w:eastAsia="Calibri" w:hAnsi="Arial" w:cs="Aria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408E4E33"/>
    <w:multiLevelType w:val="multilevel"/>
    <w:tmpl w:val="9DC8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3D2085"/>
    <w:multiLevelType w:val="hybridMultilevel"/>
    <w:tmpl w:val="AE3E1556"/>
    <w:lvl w:ilvl="0" w:tplc="8FB495C8">
      <w:numFmt w:val="bullet"/>
      <w:lvlText w:val="•"/>
      <w:lvlJc w:val="left"/>
      <w:pPr>
        <w:ind w:left="765" w:hanging="360"/>
      </w:pPr>
      <w:rPr>
        <w:rFonts w:ascii="Arial" w:eastAsia="Calibri" w:hAnsi="Arial" w:cs="Aria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7" w15:restartNumberingAfterBreak="0">
    <w:nsid w:val="4A0D1E42"/>
    <w:multiLevelType w:val="hybridMultilevel"/>
    <w:tmpl w:val="1C3699F8"/>
    <w:lvl w:ilvl="0" w:tplc="8FB495C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AA09B2"/>
    <w:multiLevelType w:val="hybridMultilevel"/>
    <w:tmpl w:val="5CCA409E"/>
    <w:lvl w:ilvl="0" w:tplc="8FB495C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D032B3"/>
    <w:multiLevelType w:val="hybridMultilevel"/>
    <w:tmpl w:val="906AA0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FB41F5"/>
    <w:multiLevelType w:val="hybridMultilevel"/>
    <w:tmpl w:val="803CE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9FC5B14"/>
    <w:multiLevelType w:val="multilevel"/>
    <w:tmpl w:val="9D84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20241"/>
    <w:multiLevelType w:val="multilevel"/>
    <w:tmpl w:val="29A2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F7517B"/>
    <w:multiLevelType w:val="hybridMultilevel"/>
    <w:tmpl w:val="2E92EBFC"/>
    <w:lvl w:ilvl="0" w:tplc="8FB495C8">
      <w:numFmt w:val="bullet"/>
      <w:lvlText w:val="•"/>
      <w:lvlJc w:val="left"/>
      <w:pPr>
        <w:ind w:left="765" w:hanging="360"/>
      </w:pPr>
      <w:rPr>
        <w:rFonts w:ascii="Arial" w:eastAsia="Calibri" w:hAnsi="Arial" w:cs="Aria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4" w15:restartNumberingAfterBreak="0">
    <w:nsid w:val="5C1613AF"/>
    <w:multiLevelType w:val="hybridMultilevel"/>
    <w:tmpl w:val="B1E66F7E"/>
    <w:lvl w:ilvl="0" w:tplc="8FB495C8">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D9E4197"/>
    <w:multiLevelType w:val="multilevel"/>
    <w:tmpl w:val="14EA9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745B43"/>
    <w:multiLevelType w:val="hybridMultilevel"/>
    <w:tmpl w:val="E22E9A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E16618"/>
    <w:multiLevelType w:val="multilevel"/>
    <w:tmpl w:val="FE06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1E09D9"/>
    <w:multiLevelType w:val="hybridMultilevel"/>
    <w:tmpl w:val="94063304"/>
    <w:lvl w:ilvl="0" w:tplc="8FB495C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9D5E60"/>
    <w:multiLevelType w:val="hybridMultilevel"/>
    <w:tmpl w:val="B798E6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24902285">
    <w:abstractNumId w:val="23"/>
  </w:num>
  <w:num w:numId="2" w16cid:durableId="1160385473">
    <w:abstractNumId w:val="15"/>
  </w:num>
  <w:num w:numId="3" w16cid:durableId="352727606">
    <w:abstractNumId w:val="14"/>
  </w:num>
  <w:num w:numId="4" w16cid:durableId="1919827425">
    <w:abstractNumId w:val="1"/>
  </w:num>
  <w:num w:numId="5" w16cid:durableId="559638956">
    <w:abstractNumId w:val="26"/>
  </w:num>
  <w:num w:numId="6" w16cid:durableId="670109334">
    <w:abstractNumId w:val="21"/>
  </w:num>
  <w:num w:numId="7" w16cid:durableId="1352797540">
    <w:abstractNumId w:val="2"/>
  </w:num>
  <w:num w:numId="8" w16cid:durableId="1863669723">
    <w:abstractNumId w:val="38"/>
  </w:num>
  <w:num w:numId="9" w16cid:durableId="592515112">
    <w:abstractNumId w:val="29"/>
  </w:num>
  <w:num w:numId="10" w16cid:durableId="220875027">
    <w:abstractNumId w:val="30"/>
  </w:num>
  <w:num w:numId="11" w16cid:durableId="777800231">
    <w:abstractNumId w:val="19"/>
  </w:num>
  <w:num w:numId="12" w16cid:durableId="28605069">
    <w:abstractNumId w:val="27"/>
  </w:num>
  <w:num w:numId="13" w16cid:durableId="1409575802">
    <w:abstractNumId w:val="34"/>
  </w:num>
  <w:num w:numId="14" w16cid:durableId="2071690503">
    <w:abstractNumId w:val="24"/>
  </w:num>
  <w:num w:numId="15" w16cid:durableId="1155991345">
    <w:abstractNumId w:val="16"/>
  </w:num>
  <w:num w:numId="16" w16cid:durableId="47655717">
    <w:abstractNumId w:val="28"/>
  </w:num>
  <w:num w:numId="17" w16cid:durableId="1675917191">
    <w:abstractNumId w:val="10"/>
  </w:num>
  <w:num w:numId="18" w16cid:durableId="1408697476">
    <w:abstractNumId w:val="33"/>
  </w:num>
  <w:num w:numId="19" w16cid:durableId="1927379731">
    <w:abstractNumId w:val="20"/>
  </w:num>
  <w:num w:numId="20" w16cid:durableId="1540706616">
    <w:abstractNumId w:val="22"/>
  </w:num>
  <w:num w:numId="21" w16cid:durableId="124977395">
    <w:abstractNumId w:val="6"/>
  </w:num>
  <w:num w:numId="22" w16cid:durableId="149951725">
    <w:abstractNumId w:val="4"/>
  </w:num>
  <w:num w:numId="23" w16cid:durableId="1964194806">
    <w:abstractNumId w:val="11"/>
  </w:num>
  <w:num w:numId="24" w16cid:durableId="78648331">
    <w:abstractNumId w:val="17"/>
  </w:num>
  <w:num w:numId="25" w16cid:durableId="446855501">
    <w:abstractNumId w:val="3"/>
  </w:num>
  <w:num w:numId="26" w16cid:durableId="1292520891">
    <w:abstractNumId w:val="0"/>
  </w:num>
  <w:num w:numId="27" w16cid:durableId="1402946807">
    <w:abstractNumId w:val="35"/>
  </w:num>
  <w:num w:numId="28" w16cid:durableId="1746298191">
    <w:abstractNumId w:val="25"/>
  </w:num>
  <w:num w:numId="29" w16cid:durableId="1527601238">
    <w:abstractNumId w:val="37"/>
  </w:num>
  <w:num w:numId="30" w16cid:durableId="343946483">
    <w:abstractNumId w:val="32"/>
  </w:num>
  <w:num w:numId="31" w16cid:durableId="323320121">
    <w:abstractNumId w:val="18"/>
  </w:num>
  <w:num w:numId="32" w16cid:durableId="1273703450">
    <w:abstractNumId w:val="31"/>
  </w:num>
  <w:num w:numId="33" w16cid:durableId="350767208">
    <w:abstractNumId w:val="13"/>
  </w:num>
  <w:num w:numId="34" w16cid:durableId="2021275028">
    <w:abstractNumId w:val="8"/>
  </w:num>
  <w:num w:numId="35" w16cid:durableId="860320651">
    <w:abstractNumId w:val="12"/>
  </w:num>
  <w:num w:numId="36" w16cid:durableId="2100756712">
    <w:abstractNumId w:val="7"/>
  </w:num>
  <w:num w:numId="37" w16cid:durableId="1955284213">
    <w:abstractNumId w:val="39"/>
  </w:num>
  <w:num w:numId="38" w16cid:durableId="735594300">
    <w:abstractNumId w:val="9"/>
  </w:num>
  <w:num w:numId="39" w16cid:durableId="481624995">
    <w:abstractNumId w:val="5"/>
  </w:num>
  <w:num w:numId="40" w16cid:durableId="9928798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596D"/>
    <w:rsid w:val="002A524A"/>
    <w:rsid w:val="00307679"/>
    <w:rsid w:val="00324A03"/>
    <w:rsid w:val="003C1356"/>
    <w:rsid w:val="003F7171"/>
    <w:rsid w:val="00403745"/>
    <w:rsid w:val="00412B36"/>
    <w:rsid w:val="0041526A"/>
    <w:rsid w:val="00423A44"/>
    <w:rsid w:val="00424C7D"/>
    <w:rsid w:val="00477A3C"/>
    <w:rsid w:val="004A3A54"/>
    <w:rsid w:val="00510A07"/>
    <w:rsid w:val="00520999"/>
    <w:rsid w:val="005E4C1D"/>
    <w:rsid w:val="0065590B"/>
    <w:rsid w:val="00666289"/>
    <w:rsid w:val="006719CE"/>
    <w:rsid w:val="0068292D"/>
    <w:rsid w:val="006A067F"/>
    <w:rsid w:val="00755DE4"/>
    <w:rsid w:val="00785004"/>
    <w:rsid w:val="007A2DCC"/>
    <w:rsid w:val="007C7881"/>
    <w:rsid w:val="00833218"/>
    <w:rsid w:val="0086596D"/>
    <w:rsid w:val="008663DE"/>
    <w:rsid w:val="0099667B"/>
    <w:rsid w:val="00A46C83"/>
    <w:rsid w:val="00A81D4B"/>
    <w:rsid w:val="00AC683C"/>
    <w:rsid w:val="00AF66E1"/>
    <w:rsid w:val="00BF599D"/>
    <w:rsid w:val="00C000EF"/>
    <w:rsid w:val="00E33B32"/>
    <w:rsid w:val="00EA47FE"/>
    <w:rsid w:val="00F15468"/>
    <w:rsid w:val="00FE1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045"/>
    <o:shapelayout v:ext="edit">
      <o:idmap v:ext="edit" data="1"/>
      <o:rules v:ext="edit">
        <o:r id="V:Rule9" type="connector" idref="#_x0000_s1033"/>
        <o:r id="V:Rule10" type="connector" idref="#_x0000_s1035"/>
        <o:r id="V:Rule11" type="connector" idref="#_x0000_s1034"/>
        <o:r id="V:Rule12" type="connector" idref="#_x0000_s1041"/>
        <o:r id="V:Rule13" type="connector" idref="#_x0000_s1040"/>
        <o:r id="V:Rule14" type="connector" idref="#_x0000_s1036"/>
        <o:r id="V:Rule15" type="connector" idref="#_x0000_s1037"/>
        <o:r id="V:Rule16" type="connector" idref="#_x0000_s1042"/>
      </o:rules>
    </o:shapelayout>
  </w:shapeDefaults>
  <w:decimalSymbol w:val="."/>
  <w:listSeparator w:val=","/>
  <w14:docId w14:val="6D499B38"/>
  <w15:chartTrackingRefBased/>
  <w15:docId w15:val="{91AA25A9-ADCF-49B3-ACAC-F8667A75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3">
    <w:name w:val="heading 3"/>
    <w:basedOn w:val="Normal"/>
    <w:link w:val="Heading3Char"/>
    <w:uiPriority w:val="9"/>
    <w:qFormat/>
    <w:rsid w:val="005E4C1D"/>
    <w:pPr>
      <w:spacing w:before="100" w:beforeAutospacing="1" w:after="100" w:afterAutospacing="1"/>
      <w:outlineLvl w:val="2"/>
    </w:pPr>
    <w:rPr>
      <w:b/>
      <w:bCs/>
      <w:sz w:val="27"/>
      <w:szCs w:val="27"/>
      <w:lang w:val="en-GB" w:eastAsia="en-GB"/>
    </w:rPr>
  </w:style>
  <w:style w:type="paragraph" w:styleId="Heading4">
    <w:name w:val="heading 4"/>
    <w:basedOn w:val="Normal"/>
    <w:link w:val="Heading4Char"/>
    <w:uiPriority w:val="9"/>
    <w:qFormat/>
    <w:rsid w:val="005E4C1D"/>
    <w:pPr>
      <w:spacing w:before="100" w:beforeAutospacing="1" w:after="100" w:afterAutospacing="1"/>
      <w:outlineLvl w:val="3"/>
    </w:pPr>
    <w:rPr>
      <w:b/>
      <w:bCs/>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679"/>
    <w:pPr>
      <w:ind w:left="720"/>
      <w:contextualSpacing/>
    </w:pPr>
    <w:rPr>
      <w:rFonts w:ascii="Calibri" w:eastAsia="Calibri" w:hAnsi="Calibri"/>
      <w:sz w:val="22"/>
      <w:szCs w:val="22"/>
      <w:lang w:val="en-GB"/>
    </w:rPr>
  </w:style>
  <w:style w:type="character" w:customStyle="1" w:styleId="Heading3Char">
    <w:name w:val="Heading 3 Char"/>
    <w:link w:val="Heading3"/>
    <w:uiPriority w:val="9"/>
    <w:rsid w:val="005E4C1D"/>
    <w:rPr>
      <w:b/>
      <w:bCs/>
      <w:sz w:val="27"/>
      <w:szCs w:val="27"/>
    </w:rPr>
  </w:style>
  <w:style w:type="character" w:customStyle="1" w:styleId="Heading4Char">
    <w:name w:val="Heading 4 Char"/>
    <w:link w:val="Heading4"/>
    <w:uiPriority w:val="9"/>
    <w:rsid w:val="005E4C1D"/>
    <w:rPr>
      <w:b/>
      <w:bCs/>
      <w:sz w:val="24"/>
      <w:szCs w:val="24"/>
    </w:rPr>
  </w:style>
  <w:style w:type="paragraph" w:styleId="NormalWeb">
    <w:name w:val="Normal (Web)"/>
    <w:basedOn w:val="Normal"/>
    <w:uiPriority w:val="99"/>
    <w:unhideWhenUsed/>
    <w:rsid w:val="005E4C1D"/>
    <w:pPr>
      <w:spacing w:before="100" w:beforeAutospacing="1" w:after="100" w:afterAutospacing="1"/>
    </w:pPr>
    <w:rPr>
      <w:lang w:val="en-GB" w:eastAsia="en-GB"/>
    </w:rPr>
  </w:style>
  <w:style w:type="character" w:styleId="Hyperlink">
    <w:name w:val="Hyperlink"/>
    <w:uiPriority w:val="99"/>
    <w:unhideWhenUsed/>
    <w:rsid w:val="005E4C1D"/>
    <w:rPr>
      <w:color w:val="0000FF"/>
      <w:u w:val="single"/>
    </w:rPr>
  </w:style>
  <w:style w:type="character" w:styleId="Strong">
    <w:name w:val="Strong"/>
    <w:uiPriority w:val="22"/>
    <w:qFormat/>
    <w:rsid w:val="005E4C1D"/>
    <w:rPr>
      <w:b/>
      <w:bCs/>
    </w:rPr>
  </w:style>
  <w:style w:type="table" w:styleId="TableGrid">
    <w:name w:val="Table Grid"/>
    <w:basedOn w:val="TableNormal"/>
    <w:rsid w:val="00477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comwebmail-msonormal">
    <w:name w:val="onecomwebmail-msonormal"/>
    <w:basedOn w:val="Normal"/>
    <w:rsid w:val="00510A07"/>
    <w:pPr>
      <w:spacing w:before="100" w:beforeAutospacing="1" w:after="100" w:afterAutospacing="1"/>
    </w:pPr>
    <w:rPr>
      <w:lang w:val="en-GB" w:eastAsia="en-GB"/>
    </w:rPr>
  </w:style>
  <w:style w:type="character" w:customStyle="1" w:styleId="onecomwebmail-size">
    <w:name w:val="onecomwebmail-size"/>
    <w:basedOn w:val="DefaultParagraphFont"/>
    <w:rsid w:val="00510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2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2242</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HotHouse Theatre</vt:lpstr>
    </vt:vector>
  </TitlesOfParts>
  <Company>Hothouse Theatre</Company>
  <LinksUpToDate>false</LinksUpToDate>
  <CharactersWithSpaces>14993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HotHouse Theatre</dc:title>
  <dc:subject/>
  <dc:creator>Guy </dc:creator>
  <cp:keywords/>
  <dc:description/>
  <cp:lastModifiedBy>Nick Blinston</cp:lastModifiedBy>
  <cp:revision>6</cp:revision>
  <cp:lastPrinted>2023-01-14T12:52:00Z</cp:lastPrinted>
  <dcterms:created xsi:type="dcterms:W3CDTF">2023-11-24T12:26:00Z</dcterms:created>
  <dcterms:modified xsi:type="dcterms:W3CDTF">2024-02-01T12:08:00Z</dcterms:modified>
</cp:coreProperties>
</file>